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F473B" w:rsidRDefault="000162D8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120" w:line="264" w:lineRule="auto"/>
        <w:rPr>
          <w:rFonts w:ascii="Arial" w:eastAsia="Arial" w:hAnsi="Arial" w:cs="Arial"/>
          <w:b/>
          <w:bCs/>
          <w:color w:val="7F7F7F"/>
          <w:sz w:val="28"/>
          <w:szCs w:val="28"/>
        </w:rPr>
      </w:pPr>
      <w:bookmarkStart w:id="0" w:name="_GoBack"/>
      <w:bookmarkEnd w:id="0"/>
      <w:r>
        <w:rPr>
          <w:rFonts w:ascii="Arial"/>
          <w:b/>
          <w:bCs/>
          <w:color w:val="7F7F7F"/>
          <w:sz w:val="28"/>
          <w:szCs w:val="28"/>
        </w:rPr>
        <w:t>Nombre y apellido</w:t>
      </w:r>
      <w:r w:rsidRPr="00BC2CA6">
        <w:rPr>
          <w:rFonts w:ascii="Arial"/>
          <w:b/>
          <w:bCs/>
          <w:color w:val="7F7F7F"/>
          <w:sz w:val="28"/>
          <w:szCs w:val="28"/>
          <w:lang w:val="es-AR"/>
        </w:rPr>
        <w:t>: Sabrina Marcia Sigal</w:t>
      </w:r>
    </w:p>
    <w:p w:rsidR="002F473B" w:rsidRDefault="000162D8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120" w:line="264" w:lineRule="auto"/>
        <w:rPr>
          <w:rFonts w:ascii="Arial" w:eastAsia="Arial" w:hAnsi="Arial" w:cs="Arial"/>
          <w:b/>
          <w:bCs/>
          <w:color w:val="7F7F7F"/>
          <w:sz w:val="28"/>
          <w:szCs w:val="28"/>
        </w:rPr>
      </w:pPr>
      <w:r>
        <w:rPr>
          <w:rFonts w:ascii="Arial"/>
          <w:b/>
          <w:bCs/>
          <w:color w:val="7F7F7F"/>
          <w:sz w:val="28"/>
          <w:szCs w:val="28"/>
          <w:lang w:val="pt-PT"/>
        </w:rPr>
        <w:t>Especialidad</w:t>
      </w:r>
      <w:r w:rsidRPr="00BC2CA6">
        <w:rPr>
          <w:rFonts w:ascii="Arial"/>
          <w:b/>
          <w:bCs/>
          <w:color w:val="7F7F7F"/>
          <w:sz w:val="28"/>
          <w:szCs w:val="28"/>
          <w:lang w:val="es-AR"/>
        </w:rPr>
        <w:t>: Mastolog</w:t>
      </w:r>
      <w:r w:rsidRPr="00BC2CA6">
        <w:rPr>
          <w:rFonts w:hAnsi="Arial"/>
          <w:b/>
          <w:bCs/>
          <w:color w:val="7F7F7F"/>
          <w:sz w:val="28"/>
          <w:szCs w:val="28"/>
          <w:lang w:val="es-AR"/>
        </w:rPr>
        <w:t>í</w:t>
      </w:r>
      <w:r w:rsidRPr="00BC2CA6">
        <w:rPr>
          <w:rFonts w:ascii="Arial"/>
          <w:b/>
          <w:bCs/>
          <w:color w:val="7F7F7F"/>
          <w:sz w:val="28"/>
          <w:szCs w:val="28"/>
          <w:lang w:val="es-AR"/>
        </w:rPr>
        <w:t>a</w:t>
      </w:r>
    </w:p>
    <w:p w:rsidR="002F473B" w:rsidRPr="00BC2CA6" w:rsidRDefault="000162D8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lang w:val="es-AR"/>
        </w:rPr>
      </w:pPr>
      <w:r>
        <w:rPr>
          <w:rFonts w:ascii="Arial"/>
          <w:b/>
          <w:bCs/>
          <w:color w:val="7F7F7F"/>
          <w:sz w:val="28"/>
          <w:szCs w:val="28"/>
        </w:rPr>
        <w:t>N</w:t>
      </w:r>
      <w:r>
        <w:rPr>
          <w:rFonts w:hAnsi="Arial"/>
          <w:b/>
          <w:bCs/>
          <w:color w:val="7F7F7F"/>
          <w:sz w:val="28"/>
          <w:szCs w:val="28"/>
        </w:rPr>
        <w:t>ú</w:t>
      </w:r>
      <w:r>
        <w:rPr>
          <w:rFonts w:ascii="Arial"/>
          <w:b/>
          <w:bCs/>
          <w:color w:val="7F7F7F"/>
          <w:sz w:val="28"/>
          <w:szCs w:val="28"/>
        </w:rPr>
        <w:t>mero de matr</w:t>
      </w:r>
      <w:r>
        <w:rPr>
          <w:rFonts w:hAnsi="Arial"/>
          <w:b/>
          <w:bCs/>
          <w:color w:val="7F7F7F"/>
          <w:sz w:val="28"/>
          <w:szCs w:val="28"/>
        </w:rPr>
        <w:t>í</w:t>
      </w:r>
      <w:r>
        <w:rPr>
          <w:rFonts w:ascii="Arial"/>
          <w:b/>
          <w:bCs/>
          <w:color w:val="7F7F7F"/>
          <w:sz w:val="28"/>
          <w:szCs w:val="28"/>
        </w:rPr>
        <w:t>cula del m</w:t>
      </w:r>
      <w:r>
        <w:rPr>
          <w:rFonts w:hAnsi="Arial"/>
          <w:b/>
          <w:bCs/>
          <w:color w:val="7F7F7F"/>
          <w:sz w:val="28"/>
          <w:szCs w:val="28"/>
          <w:lang w:val="fr-FR"/>
        </w:rPr>
        <w:t>é</w:t>
      </w:r>
      <w:r>
        <w:rPr>
          <w:rFonts w:ascii="Arial"/>
          <w:b/>
          <w:bCs/>
          <w:color w:val="7F7F7F"/>
          <w:sz w:val="28"/>
          <w:szCs w:val="28"/>
          <w:lang w:val="pt-PT"/>
        </w:rPr>
        <w:t>dico</w:t>
      </w:r>
      <w:r w:rsidRPr="00BC2CA6">
        <w:rPr>
          <w:rFonts w:ascii="Arial"/>
          <w:b/>
          <w:bCs/>
          <w:color w:val="7F7F7F"/>
          <w:sz w:val="28"/>
          <w:szCs w:val="28"/>
          <w:lang w:val="es-AR"/>
        </w:rPr>
        <w:t>: MN 137526</w:t>
      </w:r>
    </w:p>
    <w:p w:rsidR="002F473B" w:rsidRDefault="000162D8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line="264" w:lineRule="auto"/>
        <w:rPr>
          <w:rFonts w:ascii="Arial" w:eastAsia="Arial" w:hAnsi="Arial" w:cs="Arial"/>
          <w:b/>
          <w:bCs/>
          <w:color w:val="7F7F7F"/>
          <w:sz w:val="28"/>
          <w:szCs w:val="28"/>
        </w:rPr>
      </w:pPr>
      <w:r w:rsidRPr="00BC2CA6">
        <w:rPr>
          <w:rFonts w:ascii="Arial"/>
          <w:b/>
          <w:bCs/>
          <w:color w:val="7F7F7F"/>
          <w:sz w:val="28"/>
          <w:szCs w:val="28"/>
          <w:lang w:val="es-AR"/>
        </w:rPr>
        <w:t xml:space="preserve">                                                          MP 9527</w:t>
      </w:r>
    </w:p>
    <w:p w:rsidR="002F473B" w:rsidRDefault="000162D8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line="264" w:lineRule="auto"/>
        <w:rPr>
          <w:rFonts w:ascii="Times" w:eastAsia="Times" w:hAnsi="Times" w:cs="Times"/>
          <w:sz w:val="24"/>
          <w:szCs w:val="24"/>
        </w:rPr>
      </w:pPr>
      <w:r>
        <w:rPr>
          <w:rFonts w:ascii="Arial" w:eastAsia="Arial" w:hAnsi="Arial" w:cs="Arial"/>
          <w:b/>
          <w:bCs/>
          <w:noProof/>
          <w:color w:val="7F7F7F"/>
          <w:sz w:val="28"/>
          <w:szCs w:val="28"/>
        </w:rPr>
        <w:drawing>
          <wp:anchor distT="152400" distB="152400" distL="152400" distR="152400" simplePos="0" relativeHeight="251659264" behindDoc="0" locked="0" layoutInCell="1" allowOverlap="1">
            <wp:simplePos x="0" y="0"/>
            <wp:positionH relativeFrom="page">
              <wp:posOffset>-6259</wp:posOffset>
            </wp:positionH>
            <wp:positionV relativeFrom="line">
              <wp:posOffset>384388</wp:posOffset>
            </wp:positionV>
            <wp:extent cx="7560058" cy="268261"/>
            <wp:effectExtent l="0" t="0" r="0" b="0"/>
            <wp:wrapTopAndBottom distT="152400" distB="152400"/>
            <wp:docPr id="1073741827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7" name="image1.png"/>
                    <pic:cNvPicPr/>
                  </pic:nvPicPr>
                  <pic:blipFill>
                    <a:blip r:embed="rId6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58" cy="26826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>
        <w:t xml:space="preserve">    </w:t>
      </w:r>
      <w:r>
        <w:rPr>
          <w:rFonts w:ascii="Times" w:eastAsia="Times" w:hAnsi="Times" w:cs="Times"/>
          <w:sz w:val="24"/>
          <w:szCs w:val="24"/>
        </w:rPr>
        <w:br/>
      </w:r>
    </w:p>
    <w:p w:rsidR="002F473B" w:rsidRDefault="000162D8">
      <w:pPr>
        <w:pStyle w:val="BodyText2"/>
        <w:tabs>
          <w:tab w:val="left" w:pos="2410"/>
        </w:tabs>
        <w:ind w:left="2410" w:hanging="2410"/>
        <w:rPr>
          <w:rFonts w:ascii="Tahoma" w:eastAsia="Tahoma" w:hAnsi="Tahoma" w:cs="Tahoma"/>
        </w:rPr>
      </w:pPr>
      <w:r>
        <w:rPr>
          <w:rFonts w:ascii="Tahoma"/>
        </w:rPr>
        <w:t>2014</w:t>
      </w:r>
      <w:r>
        <w:rPr>
          <w:rFonts w:ascii="Tahoma" w:eastAsia="Tahoma" w:hAnsi="Tahoma" w:cs="Tahoma"/>
          <w:b/>
          <w:bCs/>
        </w:rPr>
        <w:tab/>
        <w:t>Acreditaci</w:t>
      </w:r>
      <w:r>
        <w:rPr>
          <w:rFonts w:hAnsi="Tahoma"/>
          <w:b/>
          <w:bCs/>
        </w:rPr>
        <w:t>ó</w:t>
      </w:r>
      <w:r>
        <w:rPr>
          <w:rFonts w:ascii="Tahoma"/>
          <w:b/>
          <w:bCs/>
        </w:rPr>
        <w:t>n en Mastolog</w:t>
      </w:r>
      <w:r>
        <w:rPr>
          <w:rFonts w:hAnsi="Tahoma"/>
          <w:b/>
          <w:bCs/>
        </w:rPr>
        <w:t>í</w:t>
      </w:r>
      <w:r>
        <w:rPr>
          <w:rFonts w:ascii="Tahoma"/>
          <w:b/>
          <w:bCs/>
        </w:rPr>
        <w:t>a,</w:t>
      </w:r>
      <w:r>
        <w:rPr>
          <w:rFonts w:ascii="Tahoma"/>
        </w:rPr>
        <w:t xml:space="preserve"> otorgado por la Sociedad Argentina de Mastolog</w:t>
      </w:r>
      <w:r>
        <w:rPr>
          <w:rFonts w:hAnsi="Tahoma"/>
        </w:rPr>
        <w:t>í</w:t>
      </w:r>
      <w:r>
        <w:rPr>
          <w:rFonts w:ascii="Tahoma"/>
        </w:rPr>
        <w:t>a.</w:t>
      </w:r>
    </w:p>
    <w:p w:rsidR="002F473B" w:rsidRDefault="002F473B">
      <w:pPr>
        <w:pStyle w:val="Cuerpo"/>
        <w:tabs>
          <w:tab w:val="left" w:pos="2410"/>
        </w:tabs>
        <w:rPr>
          <w:rFonts w:ascii="Tahoma" w:eastAsia="Tahoma" w:hAnsi="Tahoma" w:cs="Tahoma"/>
          <w:sz w:val="22"/>
          <w:szCs w:val="22"/>
          <w:lang w:val="es-ES_tradnl"/>
        </w:rPr>
      </w:pPr>
    </w:p>
    <w:p w:rsidR="002F473B" w:rsidRDefault="000162D8">
      <w:pPr>
        <w:pStyle w:val="Cuerpo"/>
        <w:tabs>
          <w:tab w:val="left" w:pos="2410"/>
        </w:tabs>
        <w:rPr>
          <w:rFonts w:ascii="Tahoma" w:eastAsia="Tahoma" w:hAnsi="Tahoma" w:cs="Tahoma"/>
          <w:sz w:val="22"/>
          <w:szCs w:val="22"/>
          <w:lang w:val="es-ES_tradnl"/>
        </w:rPr>
      </w:pPr>
      <w:r>
        <w:rPr>
          <w:rFonts w:ascii="Tahoma"/>
          <w:sz w:val="22"/>
          <w:szCs w:val="22"/>
          <w:lang w:val="es-ES_tradnl"/>
        </w:rPr>
        <w:t>2012</w:t>
      </w:r>
      <w:r>
        <w:rPr>
          <w:rFonts w:hAnsi="Tahoma"/>
          <w:sz w:val="22"/>
          <w:szCs w:val="22"/>
          <w:lang w:val="es-ES_tradnl"/>
        </w:rPr>
        <w:t xml:space="preserve"> </w:t>
      </w:r>
      <w:r>
        <w:rPr>
          <w:rFonts w:hAnsi="Tahoma"/>
          <w:sz w:val="22"/>
          <w:szCs w:val="22"/>
          <w:lang w:val="es-ES_tradnl"/>
        </w:rPr>
        <w:t>–</w:t>
      </w:r>
      <w:r>
        <w:rPr>
          <w:rFonts w:hAnsi="Tahoma"/>
          <w:sz w:val="22"/>
          <w:szCs w:val="22"/>
          <w:lang w:val="es-ES_tradnl"/>
        </w:rPr>
        <w:t xml:space="preserve"> </w:t>
      </w:r>
      <w:r>
        <w:rPr>
          <w:rFonts w:ascii="Tahoma"/>
          <w:sz w:val="22"/>
          <w:szCs w:val="22"/>
          <w:lang w:val="es-ES_tradnl"/>
        </w:rPr>
        <w:t>2014</w:t>
      </w:r>
      <w:r>
        <w:rPr>
          <w:rFonts w:ascii="Tahoma" w:eastAsia="Tahoma" w:hAnsi="Tahoma" w:cs="Tahoma"/>
          <w:sz w:val="22"/>
          <w:szCs w:val="22"/>
          <w:lang w:val="es-ES_tradnl"/>
        </w:rPr>
        <w:tab/>
        <w:t>Hospital Brit</w:t>
      </w:r>
      <w:r>
        <w:rPr>
          <w:rFonts w:hAnsi="Tahoma"/>
          <w:sz w:val="22"/>
          <w:szCs w:val="22"/>
          <w:lang w:val="es-ES_tradnl"/>
        </w:rPr>
        <w:t>á</w:t>
      </w:r>
      <w:r>
        <w:rPr>
          <w:rFonts w:ascii="Tahoma"/>
          <w:sz w:val="22"/>
          <w:szCs w:val="22"/>
          <w:lang w:val="es-ES_tradnl"/>
        </w:rPr>
        <w:t>nico de Buenos Aires</w:t>
      </w:r>
    </w:p>
    <w:p w:rsidR="002F473B" w:rsidRDefault="000162D8">
      <w:pPr>
        <w:pStyle w:val="Cuerpo"/>
        <w:tabs>
          <w:tab w:val="left" w:pos="2410"/>
        </w:tabs>
        <w:rPr>
          <w:rFonts w:ascii="Tahoma" w:eastAsia="Tahoma" w:hAnsi="Tahoma" w:cs="Tahoma"/>
          <w:b/>
          <w:bCs/>
          <w:sz w:val="22"/>
          <w:szCs w:val="22"/>
          <w:lang w:val="es-ES_tradnl"/>
        </w:rPr>
      </w:pPr>
      <w:r>
        <w:rPr>
          <w:rFonts w:ascii="Tahoma" w:eastAsia="Tahoma" w:hAnsi="Tahoma" w:cs="Tahoma"/>
          <w:sz w:val="22"/>
          <w:szCs w:val="22"/>
          <w:lang w:val="es-ES_tradnl"/>
        </w:rPr>
        <w:tab/>
      </w:r>
      <w:r>
        <w:rPr>
          <w:rFonts w:ascii="Tahoma"/>
          <w:b/>
          <w:bCs/>
          <w:sz w:val="22"/>
          <w:szCs w:val="22"/>
          <w:lang w:val="es-ES_tradnl"/>
        </w:rPr>
        <w:t>Servicio de Patolog</w:t>
      </w:r>
      <w:r>
        <w:rPr>
          <w:rFonts w:hAnsi="Tahoma"/>
          <w:b/>
          <w:bCs/>
          <w:sz w:val="22"/>
          <w:szCs w:val="22"/>
          <w:lang w:val="es-ES_tradnl"/>
        </w:rPr>
        <w:t>í</w:t>
      </w:r>
      <w:r>
        <w:rPr>
          <w:rFonts w:ascii="Tahoma"/>
          <w:b/>
          <w:bCs/>
          <w:sz w:val="22"/>
          <w:szCs w:val="22"/>
          <w:lang w:val="es-ES_tradnl"/>
        </w:rPr>
        <w:t>a Mamaria</w:t>
      </w:r>
    </w:p>
    <w:p w:rsidR="002F473B" w:rsidRDefault="000162D8">
      <w:pPr>
        <w:pStyle w:val="Cuerpo"/>
        <w:tabs>
          <w:tab w:val="left" w:pos="2410"/>
        </w:tabs>
        <w:rPr>
          <w:rFonts w:ascii="Tahoma" w:eastAsia="Tahoma" w:hAnsi="Tahoma" w:cs="Tahoma"/>
          <w:b/>
          <w:bCs/>
          <w:sz w:val="22"/>
          <w:szCs w:val="22"/>
          <w:lang w:val="es-ES_tradnl"/>
        </w:rPr>
      </w:pPr>
      <w:r>
        <w:rPr>
          <w:rFonts w:ascii="Tahoma" w:eastAsia="Tahoma" w:hAnsi="Tahoma" w:cs="Tahoma"/>
          <w:sz w:val="22"/>
          <w:szCs w:val="22"/>
          <w:lang w:val="es-ES_tradnl"/>
        </w:rPr>
        <w:tab/>
      </w:r>
      <w:r>
        <w:rPr>
          <w:rFonts w:ascii="Tahoma"/>
          <w:b/>
          <w:bCs/>
          <w:sz w:val="22"/>
          <w:szCs w:val="22"/>
          <w:lang w:val="es-ES_tradnl"/>
        </w:rPr>
        <w:t>Fellowship</w:t>
      </w:r>
    </w:p>
    <w:p w:rsidR="002F473B" w:rsidRDefault="002F473B">
      <w:pPr>
        <w:pStyle w:val="Cuerpo"/>
        <w:tabs>
          <w:tab w:val="left" w:pos="2410"/>
        </w:tabs>
        <w:rPr>
          <w:rFonts w:ascii="Tahoma" w:eastAsia="Tahoma" w:hAnsi="Tahoma" w:cs="Tahoma"/>
          <w:sz w:val="22"/>
          <w:szCs w:val="22"/>
          <w:lang w:val="es-ES_tradnl"/>
        </w:rPr>
      </w:pPr>
    </w:p>
    <w:p w:rsidR="002F473B" w:rsidRDefault="000162D8">
      <w:pPr>
        <w:pStyle w:val="Cuerpo"/>
        <w:tabs>
          <w:tab w:val="left" w:pos="2410"/>
        </w:tabs>
        <w:rPr>
          <w:rFonts w:ascii="Tahoma" w:eastAsia="Tahoma" w:hAnsi="Tahoma" w:cs="Tahoma"/>
          <w:b/>
          <w:bCs/>
          <w:sz w:val="22"/>
          <w:szCs w:val="22"/>
          <w:lang w:val="es-ES_tradnl"/>
        </w:rPr>
      </w:pPr>
      <w:r>
        <w:rPr>
          <w:rFonts w:ascii="Tahoma"/>
          <w:sz w:val="22"/>
          <w:szCs w:val="22"/>
          <w:lang w:val="es-ES_tradnl"/>
        </w:rPr>
        <w:t>2007</w:t>
      </w:r>
      <w:r>
        <w:rPr>
          <w:rFonts w:hAnsi="Tahoma"/>
          <w:sz w:val="22"/>
          <w:szCs w:val="22"/>
          <w:lang w:val="es-ES_tradnl"/>
        </w:rPr>
        <w:t xml:space="preserve"> </w:t>
      </w:r>
      <w:r>
        <w:rPr>
          <w:rFonts w:hAnsi="Tahoma"/>
          <w:sz w:val="22"/>
          <w:szCs w:val="22"/>
          <w:lang w:val="es-ES_tradnl"/>
        </w:rPr>
        <w:t>–</w:t>
      </w:r>
      <w:r>
        <w:rPr>
          <w:rFonts w:hAnsi="Tahoma"/>
          <w:sz w:val="22"/>
          <w:szCs w:val="22"/>
          <w:lang w:val="es-ES_tradnl"/>
        </w:rPr>
        <w:t xml:space="preserve"> </w:t>
      </w:r>
      <w:r>
        <w:rPr>
          <w:rFonts w:ascii="Tahoma"/>
          <w:sz w:val="22"/>
          <w:szCs w:val="22"/>
          <w:lang w:val="es-ES_tradnl"/>
        </w:rPr>
        <w:t xml:space="preserve">2011                 </w:t>
      </w:r>
      <w:r>
        <w:rPr>
          <w:rFonts w:ascii="Tahoma"/>
          <w:b/>
          <w:bCs/>
          <w:sz w:val="22"/>
          <w:szCs w:val="22"/>
          <w:lang w:val="es-ES_tradnl"/>
        </w:rPr>
        <w:t>Residencia completa en Ginecolog</w:t>
      </w:r>
      <w:r>
        <w:rPr>
          <w:rFonts w:hAnsi="Tahoma"/>
          <w:b/>
          <w:bCs/>
          <w:sz w:val="22"/>
          <w:szCs w:val="22"/>
          <w:lang w:val="es-ES_tradnl"/>
        </w:rPr>
        <w:t>í</w:t>
      </w:r>
      <w:r>
        <w:rPr>
          <w:rFonts w:ascii="Tahoma"/>
          <w:b/>
          <w:bCs/>
          <w:sz w:val="22"/>
          <w:szCs w:val="22"/>
          <w:lang w:val="es-ES_tradnl"/>
        </w:rPr>
        <w:t>a y obstetricia.</w:t>
      </w:r>
    </w:p>
    <w:p w:rsidR="002F473B" w:rsidRDefault="000162D8">
      <w:pPr>
        <w:pStyle w:val="Cuerpo"/>
        <w:ind w:left="2415"/>
        <w:jc w:val="both"/>
        <w:rPr>
          <w:rFonts w:ascii="Tahoma" w:eastAsia="Tahoma" w:hAnsi="Tahoma" w:cs="Tahoma"/>
          <w:b/>
          <w:bCs/>
          <w:sz w:val="22"/>
          <w:szCs w:val="22"/>
          <w:lang w:val="es-ES_tradnl"/>
        </w:rPr>
      </w:pPr>
      <w:r>
        <w:rPr>
          <w:rFonts w:ascii="Tahoma"/>
          <w:b/>
          <w:bCs/>
          <w:sz w:val="22"/>
          <w:szCs w:val="22"/>
          <w:lang w:val="es-ES_tradnl"/>
        </w:rPr>
        <w:t xml:space="preserve">Hospital Luis Lagomaggiore, </w:t>
      </w:r>
      <w:r>
        <w:rPr>
          <w:rFonts w:ascii="Tahoma"/>
          <w:b/>
          <w:bCs/>
          <w:sz w:val="22"/>
          <w:szCs w:val="22"/>
          <w:lang w:val="es-ES_tradnl"/>
        </w:rPr>
        <w:t>Mendoza.</w:t>
      </w:r>
    </w:p>
    <w:p w:rsidR="002F473B" w:rsidRDefault="000162D8">
      <w:pPr>
        <w:pStyle w:val="Cuerpo"/>
        <w:ind w:left="2415"/>
        <w:jc w:val="both"/>
        <w:rPr>
          <w:rFonts w:ascii="Tahoma" w:eastAsia="Tahoma" w:hAnsi="Tahoma" w:cs="Tahoma"/>
          <w:sz w:val="22"/>
          <w:szCs w:val="22"/>
          <w:lang w:val="es-ES_tradnl"/>
        </w:rPr>
      </w:pPr>
      <w:r>
        <w:rPr>
          <w:rFonts w:ascii="Tahoma"/>
          <w:b/>
          <w:bCs/>
          <w:sz w:val="22"/>
          <w:szCs w:val="22"/>
          <w:lang w:val="es-ES_tradnl"/>
        </w:rPr>
        <w:t>T</w:t>
      </w:r>
      <w:r>
        <w:rPr>
          <w:rFonts w:hAnsi="Tahoma"/>
          <w:b/>
          <w:bCs/>
          <w:sz w:val="22"/>
          <w:szCs w:val="22"/>
          <w:lang w:val="es-ES_tradnl"/>
        </w:rPr>
        <w:t>í</w:t>
      </w:r>
      <w:r>
        <w:rPr>
          <w:rFonts w:ascii="Tahoma"/>
          <w:b/>
          <w:bCs/>
          <w:sz w:val="22"/>
          <w:szCs w:val="22"/>
          <w:lang w:val="es-ES_tradnl"/>
        </w:rPr>
        <w:t>tulo de Especialista en Ginecolog</w:t>
      </w:r>
      <w:r>
        <w:rPr>
          <w:rFonts w:hAnsi="Tahoma"/>
          <w:b/>
          <w:bCs/>
          <w:sz w:val="22"/>
          <w:szCs w:val="22"/>
          <w:lang w:val="es-ES_tradnl"/>
        </w:rPr>
        <w:t>í</w:t>
      </w:r>
      <w:r>
        <w:rPr>
          <w:rFonts w:ascii="Tahoma"/>
          <w:b/>
          <w:bCs/>
          <w:sz w:val="22"/>
          <w:szCs w:val="22"/>
          <w:lang w:val="es-ES_tradnl"/>
        </w:rPr>
        <w:t>a y obstetricia,</w:t>
      </w:r>
      <w:r>
        <w:rPr>
          <w:rFonts w:ascii="Tahoma"/>
          <w:sz w:val="22"/>
          <w:szCs w:val="22"/>
          <w:lang w:val="es-ES_tradnl"/>
        </w:rPr>
        <w:t xml:space="preserve"> otorgado por el Ministerio de Salud de la Naci</w:t>
      </w:r>
      <w:r>
        <w:rPr>
          <w:rFonts w:hAnsi="Tahoma"/>
          <w:sz w:val="22"/>
          <w:szCs w:val="22"/>
          <w:lang w:val="es-ES_tradnl"/>
        </w:rPr>
        <w:t>ó</w:t>
      </w:r>
      <w:r>
        <w:rPr>
          <w:rFonts w:ascii="Tahoma"/>
          <w:sz w:val="22"/>
          <w:szCs w:val="22"/>
          <w:lang w:val="es-ES_tradnl"/>
        </w:rPr>
        <w:t>n.</w:t>
      </w:r>
    </w:p>
    <w:p w:rsidR="002F473B" w:rsidRDefault="002F473B">
      <w:pPr>
        <w:pStyle w:val="BodyText2"/>
        <w:tabs>
          <w:tab w:val="left" w:pos="2410"/>
        </w:tabs>
        <w:rPr>
          <w:rFonts w:ascii="Tahoma" w:eastAsia="Tahoma" w:hAnsi="Tahoma" w:cs="Tahoma"/>
        </w:rPr>
      </w:pPr>
    </w:p>
    <w:p w:rsidR="002F473B" w:rsidRDefault="000162D8">
      <w:pPr>
        <w:pStyle w:val="BodyText2"/>
        <w:tabs>
          <w:tab w:val="left" w:pos="2410"/>
        </w:tabs>
        <w:rPr>
          <w:rFonts w:ascii="Tahoma" w:eastAsia="Tahoma" w:hAnsi="Tahoma" w:cs="Tahoma"/>
        </w:rPr>
      </w:pPr>
      <w:r>
        <w:rPr>
          <w:rFonts w:ascii="Tahoma"/>
        </w:rPr>
        <w:t>2001-2007</w:t>
      </w:r>
      <w:r>
        <w:rPr>
          <w:rFonts w:ascii="Tahoma" w:eastAsia="Tahoma" w:hAnsi="Tahoma" w:cs="Tahoma"/>
        </w:rPr>
        <w:tab/>
        <w:t xml:space="preserve">Universidad </w:t>
      </w:r>
      <w:r>
        <w:rPr>
          <w:rFonts w:ascii="Tahoma"/>
        </w:rPr>
        <w:t>Nacional de Cuyo - Facultad de Ciencias M</w:t>
      </w:r>
      <w:r>
        <w:rPr>
          <w:rFonts w:hAnsi="Tahoma"/>
        </w:rPr>
        <w:t>é</w:t>
      </w:r>
      <w:r>
        <w:rPr>
          <w:rFonts w:ascii="Tahoma"/>
        </w:rPr>
        <w:t>dicas</w:t>
      </w:r>
    </w:p>
    <w:p w:rsidR="002F473B" w:rsidRDefault="000162D8">
      <w:pPr>
        <w:pStyle w:val="Cuerpo"/>
        <w:tabs>
          <w:tab w:val="left" w:pos="2410"/>
        </w:tabs>
        <w:rPr>
          <w:rFonts w:ascii="Tahoma" w:eastAsia="Tahoma" w:hAnsi="Tahoma" w:cs="Tahoma"/>
          <w:b/>
          <w:bCs/>
          <w:sz w:val="22"/>
          <w:szCs w:val="22"/>
          <w:lang w:val="es-ES_tradnl"/>
        </w:rPr>
      </w:pPr>
      <w:r>
        <w:rPr>
          <w:rFonts w:ascii="Tahoma"/>
          <w:sz w:val="22"/>
          <w:szCs w:val="22"/>
          <w:lang w:val="es-ES_tradnl"/>
        </w:rPr>
        <w:t>T</w:t>
      </w:r>
      <w:r>
        <w:rPr>
          <w:rFonts w:hAnsi="Tahoma"/>
          <w:sz w:val="22"/>
          <w:szCs w:val="22"/>
          <w:lang w:val="es-ES_tradnl"/>
        </w:rPr>
        <w:t>í</w:t>
      </w:r>
      <w:r>
        <w:rPr>
          <w:rFonts w:ascii="Tahoma"/>
          <w:sz w:val="22"/>
          <w:szCs w:val="22"/>
          <w:lang w:val="es-ES_tradnl"/>
        </w:rPr>
        <w:t xml:space="preserve">tulo de grado:           </w:t>
      </w:r>
      <w:r>
        <w:rPr>
          <w:rFonts w:ascii="Tahoma"/>
          <w:sz w:val="22"/>
          <w:szCs w:val="22"/>
          <w:lang w:val="es-ES_tradnl"/>
        </w:rPr>
        <w:tab/>
      </w:r>
      <w:r>
        <w:rPr>
          <w:rFonts w:ascii="Tahoma"/>
          <w:b/>
          <w:bCs/>
          <w:sz w:val="22"/>
          <w:szCs w:val="22"/>
          <w:lang w:val="es-ES_tradnl"/>
        </w:rPr>
        <w:t>M</w:t>
      </w:r>
      <w:r>
        <w:rPr>
          <w:rFonts w:hAnsi="Tahoma"/>
          <w:b/>
          <w:bCs/>
          <w:sz w:val="22"/>
          <w:szCs w:val="22"/>
          <w:lang w:val="es-ES_tradnl"/>
        </w:rPr>
        <w:t>é</w:t>
      </w:r>
      <w:r>
        <w:rPr>
          <w:rFonts w:ascii="Tahoma"/>
          <w:b/>
          <w:bCs/>
          <w:sz w:val="22"/>
          <w:szCs w:val="22"/>
          <w:lang w:val="es-ES_tradnl"/>
        </w:rPr>
        <w:t>dica</w:t>
      </w:r>
    </w:p>
    <w:p w:rsidR="002F473B" w:rsidRDefault="002F473B">
      <w:pPr>
        <w:pStyle w:val="Cuerpo"/>
        <w:tabs>
          <w:tab w:val="left" w:pos="2410"/>
        </w:tabs>
        <w:rPr>
          <w:rFonts w:ascii="Tahoma" w:eastAsia="Tahoma" w:hAnsi="Tahoma" w:cs="Tahoma"/>
          <w:b/>
          <w:bCs/>
          <w:sz w:val="22"/>
          <w:szCs w:val="22"/>
          <w:lang w:val="es-ES_tradnl"/>
        </w:rPr>
      </w:pPr>
    </w:p>
    <w:p w:rsidR="002F473B" w:rsidRDefault="000162D8">
      <w:pPr>
        <w:pStyle w:val="Cuerpo"/>
        <w:tabs>
          <w:tab w:val="left" w:pos="2410"/>
        </w:tabs>
        <w:rPr>
          <w:rFonts w:ascii="Tahoma" w:eastAsia="Tahoma" w:hAnsi="Tahoma" w:cs="Tahoma"/>
          <w:sz w:val="22"/>
          <w:szCs w:val="22"/>
          <w:lang w:val="es-ES_tradnl"/>
        </w:rPr>
      </w:pPr>
      <w:r>
        <w:rPr>
          <w:rFonts w:ascii="Tahoma"/>
          <w:b/>
          <w:bCs/>
          <w:sz w:val="22"/>
          <w:szCs w:val="22"/>
          <w:lang w:val="es-ES_tradnl"/>
        </w:rPr>
        <w:t>Sociedad Argentina de Mastolog</w:t>
      </w:r>
      <w:r>
        <w:rPr>
          <w:rFonts w:hAnsi="Tahoma"/>
          <w:b/>
          <w:bCs/>
          <w:sz w:val="22"/>
          <w:szCs w:val="22"/>
          <w:lang w:val="es-ES_tradnl"/>
        </w:rPr>
        <w:t>í</w:t>
      </w:r>
      <w:r>
        <w:rPr>
          <w:rFonts w:ascii="Tahoma"/>
          <w:b/>
          <w:bCs/>
          <w:sz w:val="22"/>
          <w:szCs w:val="22"/>
          <w:lang w:val="es-ES_tradnl"/>
        </w:rPr>
        <w:t xml:space="preserve">a. </w:t>
      </w:r>
      <w:r>
        <w:rPr>
          <w:rFonts w:ascii="Tahoma"/>
          <w:sz w:val="22"/>
          <w:szCs w:val="22"/>
          <w:u w:val="single"/>
          <w:lang w:val="es-ES_tradnl"/>
        </w:rPr>
        <w:t>Mie</w:t>
      </w:r>
      <w:r>
        <w:rPr>
          <w:rFonts w:ascii="Tahoma"/>
          <w:sz w:val="22"/>
          <w:szCs w:val="22"/>
          <w:u w:val="single"/>
          <w:lang w:val="es-ES_tradnl"/>
        </w:rPr>
        <w:t>mbro Adherente</w:t>
      </w:r>
      <w:r>
        <w:rPr>
          <w:rFonts w:ascii="Tahoma"/>
          <w:sz w:val="22"/>
          <w:szCs w:val="22"/>
          <w:lang w:val="es-ES_tradnl"/>
        </w:rPr>
        <w:t xml:space="preserve"> desde 2012. </w:t>
      </w:r>
      <w:r>
        <w:rPr>
          <w:rFonts w:ascii="Tahoma"/>
          <w:sz w:val="22"/>
          <w:szCs w:val="22"/>
          <w:u w:val="single"/>
          <w:lang w:val="es-ES_tradnl"/>
        </w:rPr>
        <w:t>Miembro Titular</w:t>
      </w:r>
      <w:r>
        <w:rPr>
          <w:rFonts w:ascii="Tahoma"/>
          <w:sz w:val="22"/>
          <w:szCs w:val="22"/>
          <w:lang w:val="es-ES_tradnl"/>
        </w:rPr>
        <w:t xml:space="preserve"> desde 2014.</w:t>
      </w:r>
    </w:p>
    <w:p w:rsidR="002F473B" w:rsidRDefault="002F473B">
      <w:pPr>
        <w:pStyle w:val="Default"/>
        <w:jc w:val="both"/>
        <w:rPr>
          <w:rFonts w:ascii="Tahoma" w:eastAsia="Tahoma" w:hAnsi="Tahoma" w:cs="Tahoma"/>
          <w:lang w:val="es-ES_tradnl"/>
        </w:rPr>
      </w:pPr>
    </w:p>
    <w:p w:rsidR="002F473B" w:rsidRDefault="000162D8">
      <w:pPr>
        <w:pStyle w:val="Default"/>
        <w:jc w:val="both"/>
        <w:rPr>
          <w:rFonts w:ascii="Tahoma" w:eastAsia="Tahoma" w:hAnsi="Tahoma" w:cs="Tahoma"/>
        </w:rPr>
      </w:pPr>
      <w:r>
        <w:rPr>
          <w:rFonts w:ascii="Tahoma" w:eastAsia="Tahoma" w:hAnsi="Tahoma" w:cs="Tahoma"/>
          <w:noProof/>
          <w:color w:val="7F7F7F"/>
          <w:u w:color="7F7F7F"/>
        </w:rPr>
        <w:drawing>
          <wp:anchor distT="152400" distB="152400" distL="152400" distR="152400" simplePos="0" relativeHeight="251660288" behindDoc="0" locked="0" layoutInCell="1" allowOverlap="1">
            <wp:simplePos x="0" y="0"/>
            <wp:positionH relativeFrom="page">
              <wp:posOffset>-6259</wp:posOffset>
            </wp:positionH>
            <wp:positionV relativeFrom="line">
              <wp:posOffset>204229</wp:posOffset>
            </wp:positionV>
            <wp:extent cx="7560058" cy="268261"/>
            <wp:effectExtent l="0" t="0" r="0" b="0"/>
            <wp:wrapTopAndBottom distT="152400" distB="152400"/>
            <wp:docPr id="1073741828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8" name="image2.png"/>
                    <pic:cNvPicPr/>
                  </pic:nvPicPr>
                  <pic:blipFill>
                    <a:blip r:embed="rId7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58" cy="26826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:rsidR="002F473B" w:rsidRDefault="000162D8">
      <w:pPr>
        <w:pStyle w:val="Cuerpo"/>
        <w:rPr>
          <w:rFonts w:ascii="Tahoma" w:eastAsia="Tahoma" w:hAnsi="Tahoma" w:cs="Tahoma"/>
          <w:sz w:val="22"/>
          <w:szCs w:val="22"/>
        </w:rPr>
      </w:pPr>
      <w:r>
        <w:rPr>
          <w:rFonts w:ascii="Tahoma"/>
          <w:sz w:val="22"/>
          <w:szCs w:val="22"/>
        </w:rPr>
        <w:t>20</w:t>
      </w:r>
      <w:r>
        <w:rPr>
          <w:rFonts w:ascii="Tahoma"/>
          <w:sz w:val="22"/>
          <w:szCs w:val="22"/>
          <w:lang w:val="es-ES_tradnl"/>
        </w:rPr>
        <w:t xml:space="preserve">15 a la fecha </w:t>
      </w:r>
      <w:r>
        <w:rPr>
          <w:rFonts w:ascii="Tahoma"/>
          <w:sz w:val="22"/>
          <w:szCs w:val="22"/>
          <w:lang w:val="es-ES_tradnl"/>
        </w:rPr>
        <w:tab/>
        <w:t xml:space="preserve">   Hospital Brit</w:t>
      </w:r>
      <w:r>
        <w:rPr>
          <w:rFonts w:hAnsi="Tahoma"/>
          <w:sz w:val="22"/>
          <w:szCs w:val="22"/>
          <w:lang w:val="es-ES_tradnl"/>
        </w:rPr>
        <w:t>á</w:t>
      </w:r>
      <w:r>
        <w:rPr>
          <w:rFonts w:ascii="Tahoma"/>
          <w:sz w:val="22"/>
          <w:szCs w:val="22"/>
          <w:lang w:val="es-ES_tradnl"/>
        </w:rPr>
        <w:t>nico de Buenos Aires</w:t>
      </w:r>
    </w:p>
    <w:p w:rsidR="002F473B" w:rsidRDefault="000162D8">
      <w:pPr>
        <w:pStyle w:val="Cuerpo"/>
        <w:rPr>
          <w:rFonts w:ascii="Tahoma" w:eastAsia="Tahoma" w:hAnsi="Tahoma" w:cs="Tahoma"/>
          <w:sz w:val="22"/>
          <w:szCs w:val="22"/>
          <w:lang w:val="es-ES_tradnl"/>
        </w:rPr>
      </w:pPr>
      <w:r>
        <w:rPr>
          <w:rFonts w:ascii="Tahoma"/>
          <w:sz w:val="22"/>
          <w:szCs w:val="22"/>
          <w:lang w:val="es-ES_tradnl"/>
        </w:rPr>
        <w:t xml:space="preserve">                                   Servicio de Patolog</w:t>
      </w:r>
      <w:r>
        <w:rPr>
          <w:rFonts w:hAnsi="Tahoma"/>
          <w:sz w:val="22"/>
          <w:szCs w:val="22"/>
          <w:lang w:val="es-ES_tradnl"/>
        </w:rPr>
        <w:t>í</w:t>
      </w:r>
      <w:r>
        <w:rPr>
          <w:rFonts w:ascii="Tahoma"/>
          <w:sz w:val="22"/>
          <w:szCs w:val="22"/>
          <w:lang w:val="es-ES_tradnl"/>
        </w:rPr>
        <w:t>a Mamaria</w:t>
      </w:r>
    </w:p>
    <w:p w:rsidR="002F473B" w:rsidRDefault="000162D8">
      <w:pPr>
        <w:pStyle w:val="Cuerpo"/>
        <w:rPr>
          <w:rFonts w:ascii="Tahoma" w:eastAsia="Tahoma" w:hAnsi="Tahoma" w:cs="Tahoma"/>
          <w:b/>
          <w:bCs/>
          <w:sz w:val="22"/>
          <w:szCs w:val="22"/>
          <w:lang w:val="es-ES_tradnl"/>
        </w:rPr>
      </w:pPr>
      <w:r>
        <w:rPr>
          <w:rFonts w:ascii="Tahoma" w:eastAsia="Tahoma" w:hAnsi="Tahoma" w:cs="Tahoma"/>
          <w:sz w:val="22"/>
          <w:szCs w:val="22"/>
          <w:lang w:val="es-ES_tradnl"/>
        </w:rPr>
        <w:tab/>
      </w:r>
      <w:r>
        <w:rPr>
          <w:rFonts w:ascii="Tahoma"/>
          <w:sz w:val="22"/>
          <w:szCs w:val="22"/>
          <w:lang w:val="es-ES_tradnl"/>
        </w:rPr>
        <w:t xml:space="preserve">                        </w:t>
      </w:r>
      <w:r>
        <w:rPr>
          <w:rFonts w:ascii="Tahoma"/>
          <w:b/>
          <w:bCs/>
          <w:sz w:val="22"/>
          <w:szCs w:val="22"/>
          <w:lang w:val="es-ES_tradnl"/>
        </w:rPr>
        <w:t>M</w:t>
      </w:r>
      <w:r>
        <w:rPr>
          <w:rFonts w:hAnsi="Tahoma"/>
          <w:b/>
          <w:bCs/>
          <w:sz w:val="22"/>
          <w:szCs w:val="22"/>
          <w:lang w:val="es-ES_tradnl"/>
        </w:rPr>
        <w:t>é</w:t>
      </w:r>
      <w:r>
        <w:rPr>
          <w:rFonts w:ascii="Tahoma"/>
          <w:b/>
          <w:bCs/>
          <w:sz w:val="22"/>
          <w:szCs w:val="22"/>
          <w:lang w:val="es-ES_tradnl"/>
        </w:rPr>
        <w:t>dica de Staff</w:t>
      </w:r>
    </w:p>
    <w:p w:rsidR="002F473B" w:rsidRDefault="002F473B">
      <w:pPr>
        <w:pStyle w:val="Cuerpo"/>
        <w:rPr>
          <w:rFonts w:ascii="Tahoma" w:eastAsia="Tahoma" w:hAnsi="Tahoma" w:cs="Tahoma"/>
          <w:b/>
          <w:bCs/>
          <w:sz w:val="22"/>
          <w:szCs w:val="22"/>
          <w:lang w:val="es-ES_tradnl"/>
        </w:rPr>
      </w:pPr>
    </w:p>
    <w:p w:rsidR="002F473B" w:rsidRDefault="000162D8">
      <w:pPr>
        <w:pStyle w:val="Cuerpo"/>
        <w:rPr>
          <w:rFonts w:ascii="Tahoma" w:eastAsia="Tahoma" w:hAnsi="Tahoma" w:cs="Tahoma"/>
          <w:sz w:val="22"/>
          <w:szCs w:val="22"/>
          <w:lang w:val="es-ES_tradnl"/>
        </w:rPr>
      </w:pPr>
      <w:r>
        <w:rPr>
          <w:rFonts w:ascii="Tahoma"/>
          <w:sz w:val="22"/>
          <w:szCs w:val="22"/>
          <w:lang w:val="es-ES_tradnl"/>
        </w:rPr>
        <w:t>2014 a la fecha</w:t>
      </w:r>
      <w:r>
        <w:rPr>
          <w:rFonts w:ascii="Tahoma"/>
          <w:b/>
          <w:bCs/>
          <w:sz w:val="22"/>
          <w:szCs w:val="22"/>
          <w:lang w:val="es-ES_tradnl"/>
        </w:rPr>
        <w:t xml:space="preserve">               </w:t>
      </w:r>
      <w:r>
        <w:rPr>
          <w:rFonts w:ascii="Tahoma"/>
          <w:sz w:val="22"/>
          <w:szCs w:val="22"/>
          <w:lang w:val="es-ES_tradnl"/>
        </w:rPr>
        <w:t>Halitus</w:t>
      </w:r>
    </w:p>
    <w:p w:rsidR="002F473B" w:rsidRDefault="000162D8">
      <w:pPr>
        <w:pStyle w:val="Cuerpo"/>
        <w:rPr>
          <w:rFonts w:ascii="Tahoma" w:eastAsia="Tahoma" w:hAnsi="Tahoma" w:cs="Tahoma"/>
          <w:sz w:val="22"/>
          <w:szCs w:val="22"/>
          <w:lang w:val="es-ES_tradnl"/>
        </w:rPr>
      </w:pPr>
      <w:r>
        <w:rPr>
          <w:rFonts w:ascii="Tahoma"/>
          <w:sz w:val="22"/>
          <w:szCs w:val="22"/>
          <w:lang w:val="es-ES_tradnl"/>
        </w:rPr>
        <w:t xml:space="preserve">                                    Patolog</w:t>
      </w:r>
      <w:r>
        <w:rPr>
          <w:rFonts w:hAnsi="Tahoma"/>
          <w:sz w:val="22"/>
          <w:szCs w:val="22"/>
          <w:lang w:val="es-ES_tradnl"/>
        </w:rPr>
        <w:t>í</w:t>
      </w:r>
      <w:r>
        <w:rPr>
          <w:rFonts w:ascii="Tahoma"/>
          <w:sz w:val="22"/>
          <w:szCs w:val="22"/>
          <w:lang w:val="es-ES_tradnl"/>
        </w:rPr>
        <w:t>a Mamaria</w:t>
      </w:r>
    </w:p>
    <w:p w:rsidR="002F473B" w:rsidRDefault="000162D8">
      <w:pPr>
        <w:pStyle w:val="Cuerpo"/>
        <w:rPr>
          <w:rFonts w:ascii="Tahoma" w:eastAsia="Tahoma" w:hAnsi="Tahoma" w:cs="Tahoma"/>
          <w:b/>
          <w:bCs/>
          <w:sz w:val="22"/>
          <w:szCs w:val="22"/>
          <w:lang w:val="es-ES_tradnl"/>
        </w:rPr>
      </w:pPr>
      <w:r>
        <w:rPr>
          <w:rFonts w:ascii="Tahoma"/>
          <w:b/>
          <w:bCs/>
          <w:sz w:val="22"/>
          <w:szCs w:val="22"/>
          <w:lang w:val="es-ES_tradnl"/>
        </w:rPr>
        <w:t xml:space="preserve">                                      M</w:t>
      </w:r>
      <w:r>
        <w:rPr>
          <w:rFonts w:hAnsi="Tahoma"/>
          <w:b/>
          <w:bCs/>
          <w:sz w:val="22"/>
          <w:szCs w:val="22"/>
          <w:lang w:val="es-ES_tradnl"/>
        </w:rPr>
        <w:t>é</w:t>
      </w:r>
      <w:r>
        <w:rPr>
          <w:rFonts w:ascii="Tahoma"/>
          <w:b/>
          <w:bCs/>
          <w:sz w:val="22"/>
          <w:szCs w:val="22"/>
          <w:lang w:val="es-ES_tradnl"/>
        </w:rPr>
        <w:t>dica de consultorio externo</w:t>
      </w:r>
    </w:p>
    <w:p w:rsidR="002F473B" w:rsidRDefault="002F473B">
      <w:pPr>
        <w:pStyle w:val="Cuerpo"/>
        <w:rPr>
          <w:rFonts w:ascii="Tahoma" w:eastAsia="Tahoma" w:hAnsi="Tahoma" w:cs="Tahoma"/>
          <w:b/>
          <w:bCs/>
          <w:sz w:val="22"/>
          <w:szCs w:val="22"/>
          <w:lang w:val="es-ES_tradnl"/>
        </w:rPr>
      </w:pPr>
    </w:p>
    <w:p w:rsidR="002F473B" w:rsidRDefault="002F473B">
      <w:pPr>
        <w:pStyle w:val="Cuerpo"/>
        <w:rPr>
          <w:rFonts w:ascii="Tahoma" w:eastAsia="Tahoma" w:hAnsi="Tahoma" w:cs="Tahoma"/>
          <w:b/>
          <w:bCs/>
          <w:sz w:val="22"/>
          <w:szCs w:val="22"/>
          <w:lang w:val="es-ES_tradnl"/>
        </w:rPr>
      </w:pPr>
    </w:p>
    <w:p w:rsidR="002F473B" w:rsidRDefault="002F473B">
      <w:pPr>
        <w:pStyle w:val="Cuerpo"/>
        <w:tabs>
          <w:tab w:val="left" w:pos="2410"/>
        </w:tabs>
        <w:rPr>
          <w:rFonts w:ascii="Tahoma" w:eastAsia="Tahoma" w:hAnsi="Tahoma" w:cs="Tahoma"/>
          <w:b/>
          <w:bCs/>
          <w:sz w:val="22"/>
          <w:szCs w:val="22"/>
          <w:lang w:val="es-ES_tradnl"/>
        </w:rPr>
      </w:pPr>
    </w:p>
    <w:p w:rsidR="002F473B" w:rsidRDefault="000162D8">
      <w:pPr>
        <w:pStyle w:val="Cuerpo"/>
        <w:tabs>
          <w:tab w:val="left" w:pos="2410"/>
        </w:tabs>
        <w:rPr>
          <w:rFonts w:ascii="Tahoma" w:eastAsia="Tahoma" w:hAnsi="Tahoma" w:cs="Tahoma"/>
          <w:b/>
          <w:bCs/>
          <w:sz w:val="22"/>
          <w:szCs w:val="22"/>
          <w:lang w:val="es-ES_tradnl"/>
        </w:rPr>
      </w:pPr>
      <w:r>
        <w:rPr>
          <w:rFonts w:ascii="Tahoma"/>
          <w:sz w:val="22"/>
          <w:szCs w:val="22"/>
          <w:lang w:val="es-ES_tradnl"/>
        </w:rPr>
        <w:lastRenderedPageBreak/>
        <w:t>Junio-Julio 2014</w:t>
      </w:r>
      <w:r>
        <w:rPr>
          <w:rFonts w:ascii="Tahoma"/>
          <w:b/>
          <w:bCs/>
          <w:sz w:val="22"/>
          <w:szCs w:val="22"/>
          <w:lang w:val="es-ES_tradnl"/>
        </w:rPr>
        <w:t xml:space="preserve">           Observership in Breast Cancer Surgery</w:t>
      </w:r>
    </w:p>
    <w:p w:rsidR="002F473B" w:rsidRDefault="000162D8">
      <w:pPr>
        <w:pStyle w:val="Cuerpo"/>
        <w:tabs>
          <w:tab w:val="left" w:pos="2410"/>
        </w:tabs>
        <w:rPr>
          <w:rFonts w:ascii="Tahoma" w:eastAsia="Tahoma" w:hAnsi="Tahoma" w:cs="Tahoma"/>
          <w:sz w:val="22"/>
          <w:szCs w:val="22"/>
          <w:lang w:val="es-ES_tradnl"/>
        </w:rPr>
      </w:pPr>
      <w:r>
        <w:rPr>
          <w:rFonts w:ascii="Tahoma"/>
          <w:b/>
          <w:bCs/>
          <w:sz w:val="22"/>
          <w:szCs w:val="22"/>
          <w:lang w:val="es-ES_tradnl"/>
        </w:rPr>
        <w:t xml:space="preserve">                                   </w:t>
      </w:r>
      <w:r>
        <w:rPr>
          <w:rFonts w:ascii="Tahoma"/>
          <w:sz w:val="22"/>
          <w:szCs w:val="22"/>
          <w:lang w:val="es-ES_tradnl"/>
        </w:rPr>
        <w:t xml:space="preserve"> Instituto Europeo Onco</w:t>
      </w:r>
      <w:r>
        <w:rPr>
          <w:rFonts w:ascii="Tahoma"/>
          <w:sz w:val="22"/>
          <w:szCs w:val="22"/>
          <w:lang w:val="es-ES_tradnl"/>
        </w:rPr>
        <w:t>l</w:t>
      </w:r>
      <w:r>
        <w:rPr>
          <w:rFonts w:hAnsi="Tahoma"/>
          <w:sz w:val="22"/>
          <w:szCs w:val="22"/>
          <w:lang w:val="es-ES_tradnl"/>
        </w:rPr>
        <w:t>ó</w:t>
      </w:r>
      <w:r>
        <w:rPr>
          <w:rFonts w:ascii="Tahoma"/>
          <w:sz w:val="22"/>
          <w:szCs w:val="22"/>
          <w:lang w:val="es-ES_tradnl"/>
        </w:rPr>
        <w:t>gico, Mil</w:t>
      </w:r>
      <w:r>
        <w:rPr>
          <w:rFonts w:hAnsi="Tahoma"/>
          <w:sz w:val="22"/>
          <w:szCs w:val="22"/>
          <w:lang w:val="es-ES_tradnl"/>
        </w:rPr>
        <w:t>á</w:t>
      </w:r>
      <w:r>
        <w:rPr>
          <w:rFonts w:ascii="Tahoma"/>
          <w:sz w:val="22"/>
          <w:szCs w:val="22"/>
          <w:lang w:val="es-ES_tradnl"/>
        </w:rPr>
        <w:t>n</w:t>
      </w:r>
    </w:p>
    <w:p w:rsidR="002F473B" w:rsidRDefault="002F473B">
      <w:pPr>
        <w:pStyle w:val="Cuerpo"/>
        <w:tabs>
          <w:tab w:val="left" w:pos="2410"/>
        </w:tabs>
        <w:rPr>
          <w:rFonts w:ascii="Tahoma" w:eastAsia="Tahoma" w:hAnsi="Tahoma" w:cs="Tahoma"/>
          <w:b/>
          <w:bCs/>
          <w:sz w:val="22"/>
          <w:szCs w:val="22"/>
          <w:lang w:val="es-ES_tradnl"/>
        </w:rPr>
      </w:pPr>
    </w:p>
    <w:p w:rsidR="002F473B" w:rsidRDefault="002F473B">
      <w:pPr>
        <w:pStyle w:val="Cuerpo"/>
        <w:tabs>
          <w:tab w:val="left" w:pos="2410"/>
        </w:tabs>
        <w:rPr>
          <w:rFonts w:ascii="Tahoma" w:eastAsia="Tahoma" w:hAnsi="Tahoma" w:cs="Tahoma"/>
          <w:b/>
          <w:bCs/>
          <w:sz w:val="22"/>
          <w:szCs w:val="22"/>
          <w:lang w:val="es-ES_tradnl"/>
        </w:rPr>
      </w:pPr>
    </w:p>
    <w:p w:rsidR="002F473B" w:rsidRDefault="000162D8">
      <w:pPr>
        <w:pStyle w:val="Cuerpo"/>
        <w:tabs>
          <w:tab w:val="left" w:pos="2410"/>
        </w:tabs>
        <w:rPr>
          <w:rFonts w:ascii="Tahoma" w:eastAsia="Tahoma" w:hAnsi="Tahoma" w:cs="Tahoma"/>
          <w:sz w:val="22"/>
          <w:szCs w:val="22"/>
          <w:lang w:val="es-ES_tradnl"/>
        </w:rPr>
      </w:pPr>
      <w:r>
        <w:rPr>
          <w:rFonts w:ascii="Tahoma"/>
          <w:sz w:val="22"/>
          <w:szCs w:val="22"/>
          <w:lang w:val="es-ES_tradnl"/>
        </w:rPr>
        <w:t>2012 - 2014</w:t>
      </w:r>
      <w:r>
        <w:rPr>
          <w:rFonts w:ascii="Tahoma" w:eastAsia="Tahoma" w:hAnsi="Tahoma" w:cs="Tahoma"/>
          <w:sz w:val="22"/>
          <w:szCs w:val="22"/>
          <w:lang w:val="es-ES_tradnl"/>
        </w:rPr>
        <w:tab/>
        <w:t>Hospital Brit</w:t>
      </w:r>
      <w:r>
        <w:rPr>
          <w:rFonts w:hAnsi="Tahoma"/>
          <w:sz w:val="22"/>
          <w:szCs w:val="22"/>
          <w:lang w:val="es-ES_tradnl"/>
        </w:rPr>
        <w:t>á</w:t>
      </w:r>
      <w:r>
        <w:rPr>
          <w:rFonts w:ascii="Tahoma"/>
          <w:sz w:val="22"/>
          <w:szCs w:val="22"/>
          <w:lang w:val="es-ES_tradnl"/>
        </w:rPr>
        <w:t>nico de Buenos Aires</w:t>
      </w:r>
    </w:p>
    <w:p w:rsidR="002F473B" w:rsidRDefault="000162D8">
      <w:pPr>
        <w:pStyle w:val="Cuerpo"/>
        <w:tabs>
          <w:tab w:val="left" w:pos="2410"/>
        </w:tabs>
        <w:rPr>
          <w:rFonts w:ascii="Tahoma" w:eastAsia="Tahoma" w:hAnsi="Tahoma" w:cs="Tahoma"/>
          <w:sz w:val="22"/>
          <w:szCs w:val="22"/>
          <w:lang w:val="es-ES_tradnl"/>
        </w:rPr>
      </w:pPr>
      <w:r>
        <w:rPr>
          <w:rFonts w:ascii="Tahoma" w:eastAsia="Tahoma" w:hAnsi="Tahoma" w:cs="Tahoma"/>
          <w:sz w:val="22"/>
          <w:szCs w:val="22"/>
          <w:lang w:val="es-ES_tradnl"/>
        </w:rPr>
        <w:tab/>
        <w:t>Servicio de Patolog</w:t>
      </w:r>
      <w:r>
        <w:rPr>
          <w:rFonts w:hAnsi="Tahoma"/>
          <w:sz w:val="22"/>
          <w:szCs w:val="22"/>
          <w:lang w:val="es-ES_tradnl"/>
        </w:rPr>
        <w:t>í</w:t>
      </w:r>
      <w:r>
        <w:rPr>
          <w:rFonts w:ascii="Tahoma"/>
          <w:sz w:val="22"/>
          <w:szCs w:val="22"/>
          <w:lang w:val="es-ES_tradnl"/>
        </w:rPr>
        <w:t>a Mamaria</w:t>
      </w:r>
    </w:p>
    <w:p w:rsidR="002F473B" w:rsidRDefault="000162D8">
      <w:pPr>
        <w:pStyle w:val="Cuerpo"/>
        <w:tabs>
          <w:tab w:val="left" w:pos="2410"/>
        </w:tabs>
        <w:rPr>
          <w:rFonts w:ascii="Tahoma" w:eastAsia="Tahoma" w:hAnsi="Tahoma" w:cs="Tahoma"/>
          <w:b/>
          <w:bCs/>
          <w:sz w:val="22"/>
          <w:szCs w:val="22"/>
          <w:lang w:val="es-ES_tradnl"/>
        </w:rPr>
      </w:pPr>
      <w:r>
        <w:rPr>
          <w:rFonts w:ascii="Tahoma" w:eastAsia="Tahoma" w:hAnsi="Tahoma" w:cs="Tahoma"/>
          <w:sz w:val="22"/>
          <w:szCs w:val="22"/>
          <w:lang w:val="es-ES_tradnl"/>
        </w:rPr>
        <w:tab/>
      </w:r>
      <w:r>
        <w:rPr>
          <w:rFonts w:ascii="Tahoma"/>
          <w:b/>
          <w:bCs/>
          <w:sz w:val="22"/>
          <w:szCs w:val="22"/>
          <w:lang w:val="es-ES_tradnl"/>
        </w:rPr>
        <w:t>Fellow</w:t>
      </w:r>
    </w:p>
    <w:p w:rsidR="002F473B" w:rsidRDefault="002F473B">
      <w:pPr>
        <w:pStyle w:val="Cuerpo"/>
        <w:tabs>
          <w:tab w:val="left" w:pos="2410"/>
        </w:tabs>
        <w:rPr>
          <w:rFonts w:ascii="Tahoma" w:eastAsia="Tahoma" w:hAnsi="Tahoma" w:cs="Tahoma"/>
          <w:b/>
          <w:bCs/>
          <w:sz w:val="22"/>
          <w:szCs w:val="22"/>
          <w:lang w:val="es-ES_tradnl"/>
        </w:rPr>
      </w:pPr>
    </w:p>
    <w:p w:rsidR="002F473B" w:rsidRDefault="000162D8">
      <w:pPr>
        <w:pStyle w:val="Cuerpo"/>
        <w:tabs>
          <w:tab w:val="left" w:pos="2410"/>
        </w:tabs>
        <w:rPr>
          <w:rFonts w:ascii="Tahoma" w:eastAsia="Tahoma" w:hAnsi="Tahoma" w:cs="Tahoma"/>
          <w:sz w:val="22"/>
          <w:szCs w:val="22"/>
          <w:lang w:val="es-ES_tradnl"/>
        </w:rPr>
      </w:pPr>
      <w:r>
        <w:rPr>
          <w:rFonts w:ascii="Tahoma"/>
          <w:sz w:val="22"/>
          <w:szCs w:val="22"/>
          <w:lang w:val="es-ES_tradnl"/>
        </w:rPr>
        <w:t>2007 - 2011</w:t>
      </w:r>
      <w:r>
        <w:rPr>
          <w:rFonts w:ascii="Tahoma" w:eastAsia="Tahoma" w:hAnsi="Tahoma" w:cs="Tahoma"/>
          <w:sz w:val="22"/>
          <w:szCs w:val="22"/>
          <w:lang w:val="es-ES_tradnl"/>
        </w:rPr>
        <w:tab/>
        <w:t xml:space="preserve">Hospital </w:t>
      </w:r>
      <w:r>
        <w:rPr>
          <w:rFonts w:ascii="Tahoma"/>
          <w:sz w:val="22"/>
          <w:szCs w:val="22"/>
          <w:lang w:val="es-ES_tradnl"/>
        </w:rPr>
        <w:t>Luis Lagomaggiore</w:t>
      </w:r>
    </w:p>
    <w:p w:rsidR="002F473B" w:rsidRDefault="000162D8">
      <w:pPr>
        <w:pStyle w:val="Cuerpo"/>
        <w:tabs>
          <w:tab w:val="left" w:pos="2410"/>
        </w:tabs>
        <w:rPr>
          <w:rFonts w:ascii="Tahoma" w:eastAsia="Tahoma" w:hAnsi="Tahoma" w:cs="Tahoma"/>
          <w:sz w:val="22"/>
          <w:szCs w:val="22"/>
        </w:rPr>
      </w:pPr>
      <w:r>
        <w:rPr>
          <w:rFonts w:ascii="Tahoma" w:eastAsia="Tahoma" w:hAnsi="Tahoma" w:cs="Tahoma"/>
          <w:sz w:val="22"/>
          <w:szCs w:val="22"/>
          <w:lang w:val="es-ES_tradnl"/>
        </w:rPr>
        <w:tab/>
      </w:r>
      <w:r>
        <w:rPr>
          <w:rFonts w:ascii="Tahoma"/>
          <w:b/>
          <w:bCs/>
          <w:sz w:val="22"/>
          <w:szCs w:val="22"/>
          <w:lang w:val="es-ES_tradnl"/>
        </w:rPr>
        <w:t>Residente en Ginecolog</w:t>
      </w:r>
      <w:r>
        <w:rPr>
          <w:rFonts w:hAnsi="Tahoma"/>
          <w:b/>
          <w:bCs/>
          <w:sz w:val="22"/>
          <w:szCs w:val="22"/>
          <w:lang w:val="es-ES_tradnl"/>
        </w:rPr>
        <w:t>í</w:t>
      </w:r>
      <w:r>
        <w:rPr>
          <w:rFonts w:ascii="Tahoma"/>
          <w:b/>
          <w:bCs/>
          <w:sz w:val="22"/>
          <w:szCs w:val="22"/>
          <w:lang w:val="es-ES_tradnl"/>
        </w:rPr>
        <w:t>a y Obstetricia.</w:t>
      </w:r>
    </w:p>
    <w:p w:rsidR="002F473B" w:rsidRDefault="000162D8">
      <w:pPr>
        <w:pStyle w:val="Poromisin"/>
        <w:tabs>
          <w:tab w:val="left" w:pos="220"/>
          <w:tab w:val="left" w:pos="720"/>
        </w:tabs>
        <w:spacing w:after="240"/>
        <w:ind w:left="720" w:hanging="720"/>
        <w:rPr>
          <w:rFonts w:ascii="Tahoma" w:eastAsia="Tahoma" w:hAnsi="Tahoma" w:cs="Tahoma"/>
          <w:color w:val="7F7F7F"/>
          <w:u w:color="7F7F7F"/>
        </w:rPr>
      </w:pPr>
      <w:r>
        <w:rPr>
          <w:rFonts w:ascii="Tahoma" w:eastAsia="Tahoma" w:hAnsi="Tahoma" w:cs="Tahoma"/>
          <w:noProof/>
          <w:color w:val="7F7F7F"/>
          <w:u w:color="7F7F7F"/>
        </w:rPr>
        <w:drawing>
          <wp:anchor distT="152400" distB="152400" distL="152400" distR="152400" simplePos="0" relativeHeight="251661312" behindDoc="0" locked="0" layoutInCell="1" allowOverlap="1">
            <wp:simplePos x="0" y="0"/>
            <wp:positionH relativeFrom="page">
              <wp:posOffset>-6259</wp:posOffset>
            </wp:positionH>
            <wp:positionV relativeFrom="line">
              <wp:posOffset>181543</wp:posOffset>
            </wp:positionV>
            <wp:extent cx="7560058" cy="268261"/>
            <wp:effectExtent l="0" t="0" r="0" b="0"/>
            <wp:wrapTopAndBottom distT="152400" distB="152400"/>
            <wp:docPr id="1073741829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9" name="image3.png"/>
                    <pic:cNvPicPr/>
                  </pic:nvPicPr>
                  <pic:blipFill>
                    <a:blip r:embed="rId8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58" cy="26826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:rsidR="002F473B" w:rsidRDefault="002F473B">
      <w:pPr>
        <w:pStyle w:val="Cuerpo"/>
        <w:widowControl w:val="0"/>
        <w:tabs>
          <w:tab w:val="left" w:pos="2410"/>
        </w:tabs>
        <w:rPr>
          <w:rFonts w:ascii="Tahoma" w:eastAsia="Tahoma" w:hAnsi="Tahoma" w:cs="Tahoma"/>
          <w:sz w:val="22"/>
          <w:szCs w:val="22"/>
          <w:lang w:val="es-ES_tradnl"/>
        </w:rPr>
      </w:pPr>
    </w:p>
    <w:p w:rsidR="002F473B" w:rsidRDefault="000162D8">
      <w:pPr>
        <w:pStyle w:val="Poromisin"/>
        <w:spacing w:after="240"/>
        <w:rPr>
          <w:rFonts w:ascii="Tahoma" w:eastAsia="Tahoma" w:hAnsi="Tahoma" w:cs="Tahoma"/>
        </w:rPr>
      </w:pPr>
      <w:r>
        <w:rPr>
          <w:rFonts w:ascii="Tahoma"/>
          <w:b/>
          <w:bCs/>
          <w:lang w:val="pt-PT"/>
        </w:rPr>
        <w:t xml:space="preserve">EN CALIDAD DE SECRETARIO </w:t>
      </w:r>
    </w:p>
    <w:p w:rsidR="002F473B" w:rsidRDefault="000162D8">
      <w:pPr>
        <w:pStyle w:val="Poromisin"/>
        <w:spacing w:after="240"/>
        <w:rPr>
          <w:rFonts w:ascii="Tahoma" w:eastAsia="Tahoma" w:hAnsi="Tahoma" w:cs="Tahoma"/>
        </w:rPr>
      </w:pPr>
      <w:r>
        <w:rPr>
          <w:rFonts w:ascii="Tahoma"/>
          <w:lang w:val="es-ES_tradnl"/>
        </w:rPr>
        <w:t xml:space="preserve">Septiembre 2017       Mesa Redonda: </w:t>
      </w:r>
      <w:r>
        <w:rPr>
          <w:rFonts w:hAnsi="Tahoma"/>
          <w:lang w:val="es-ES_tradnl"/>
        </w:rPr>
        <w:t>“</w:t>
      </w:r>
      <w:r>
        <w:rPr>
          <w:rFonts w:ascii="Tahoma"/>
          <w:lang w:val="es-ES_tradnl"/>
        </w:rPr>
        <w:t>Cirug</w:t>
      </w:r>
      <w:r>
        <w:rPr>
          <w:rFonts w:hAnsi="Tahoma"/>
          <w:lang w:val="es-ES_tradnl"/>
        </w:rPr>
        <w:t>í</w:t>
      </w:r>
      <w:r>
        <w:rPr>
          <w:rFonts w:ascii="Tahoma"/>
          <w:lang w:val="es-ES_tradnl"/>
        </w:rPr>
        <w:t>a</w:t>
      </w:r>
      <w:r>
        <w:rPr>
          <w:rFonts w:ascii="Tahoma"/>
          <w:lang w:val="es-ES_tradnl"/>
        </w:rPr>
        <w:t xml:space="preserve"> en estadio IV</w:t>
      </w:r>
      <w:r>
        <w:rPr>
          <w:rFonts w:hAnsi="Tahoma"/>
          <w:lang w:val="es-ES_tradnl"/>
        </w:rPr>
        <w:t>”</w:t>
      </w:r>
      <w:r>
        <w:rPr>
          <w:rFonts w:ascii="Tahoma"/>
          <w:lang w:val="es-ES_tradnl"/>
        </w:rPr>
        <w:t>, en el contexto del XIII</w:t>
      </w:r>
      <w:r>
        <w:rPr>
          <w:rFonts w:ascii="Tahoma"/>
          <w:lang w:val="pt-PT"/>
        </w:rPr>
        <w:t xml:space="preserve"> Congreso Argentino e Internacional de Mastolog</w:t>
      </w:r>
      <w:r>
        <w:rPr>
          <w:rFonts w:hAnsi="Tahoma"/>
        </w:rPr>
        <w:t>í</w:t>
      </w:r>
      <w:r>
        <w:rPr>
          <w:rFonts w:ascii="Tahoma"/>
        </w:rPr>
        <w:t>a</w:t>
      </w:r>
      <w:r>
        <w:rPr>
          <w:rFonts w:ascii="Tahoma"/>
          <w:lang w:val="es-ES_tradnl"/>
        </w:rPr>
        <w:t>.</w:t>
      </w:r>
    </w:p>
    <w:p w:rsidR="002F473B" w:rsidRDefault="000162D8">
      <w:pPr>
        <w:pStyle w:val="Poromisin"/>
        <w:spacing w:after="240"/>
        <w:rPr>
          <w:rFonts w:ascii="Tahoma" w:eastAsia="Tahoma" w:hAnsi="Tahoma" w:cs="Tahoma"/>
        </w:rPr>
      </w:pPr>
      <w:r>
        <w:rPr>
          <w:rFonts w:ascii="Tahoma"/>
          <w:lang w:val="es-ES_tradnl"/>
        </w:rPr>
        <w:t xml:space="preserve">Agosto 2013             </w:t>
      </w:r>
      <w:r>
        <w:rPr>
          <w:rFonts w:hAnsi="Tahoma"/>
          <w:lang w:val="es-ES_tradnl"/>
        </w:rPr>
        <w:t>“</w:t>
      </w:r>
      <w:r>
        <w:rPr>
          <w:rFonts w:ascii="Tahoma"/>
          <w:lang w:val="es-ES_tradnl"/>
        </w:rPr>
        <w:t>Curso Pre-congreso Avances y controversias en Cirug</w:t>
      </w:r>
      <w:r>
        <w:rPr>
          <w:rFonts w:hAnsi="Tahoma"/>
        </w:rPr>
        <w:t>í</w:t>
      </w:r>
      <w:r>
        <w:rPr>
          <w:rFonts w:ascii="Tahoma"/>
        </w:rPr>
        <w:t>a Oncopl</w:t>
      </w:r>
      <w:r>
        <w:rPr>
          <w:rFonts w:hAnsi="Tahoma"/>
        </w:rPr>
        <w:t>á</w:t>
      </w:r>
      <w:r>
        <w:rPr>
          <w:rFonts w:ascii="Tahoma"/>
          <w:lang w:val="es-ES_tradnl"/>
        </w:rPr>
        <w:t>stica</w:t>
      </w:r>
      <w:r>
        <w:rPr>
          <w:rFonts w:hAnsi="Tahoma"/>
        </w:rPr>
        <w:t>”</w:t>
      </w:r>
      <w:r>
        <w:rPr>
          <w:rFonts w:ascii="Tahoma"/>
          <w:lang w:val="es-ES_tradnl"/>
        </w:rPr>
        <w:t>, en el contexto del XI Congreso Argentino e Internacional de Mastolog</w:t>
      </w:r>
      <w:r>
        <w:rPr>
          <w:rFonts w:hAnsi="Tahoma"/>
        </w:rPr>
        <w:t>í</w:t>
      </w:r>
      <w:r>
        <w:rPr>
          <w:rFonts w:ascii="Tahoma"/>
        </w:rPr>
        <w:t>a</w:t>
      </w:r>
      <w:r>
        <w:rPr>
          <w:rFonts w:ascii="Tahoma"/>
          <w:lang w:val="es-ES_tradnl"/>
        </w:rPr>
        <w:t>.</w:t>
      </w:r>
      <w:r>
        <w:rPr>
          <w:rFonts w:ascii="Tahoma"/>
        </w:rPr>
        <w:t xml:space="preserve"> </w:t>
      </w:r>
    </w:p>
    <w:p w:rsidR="002F473B" w:rsidRDefault="000162D8">
      <w:pPr>
        <w:pStyle w:val="Poromisin"/>
        <w:spacing w:after="240"/>
        <w:rPr>
          <w:rFonts w:ascii="Tahoma" w:eastAsia="Tahoma" w:hAnsi="Tahoma" w:cs="Tahoma"/>
        </w:rPr>
      </w:pPr>
      <w:r>
        <w:rPr>
          <w:rFonts w:ascii="Tahoma"/>
          <w:lang w:val="es-ES_tradnl"/>
        </w:rPr>
        <w:t xml:space="preserve">Agosto 2013              Mesa Redonda: </w:t>
      </w:r>
      <w:r>
        <w:rPr>
          <w:rFonts w:hAnsi="Tahoma"/>
          <w:lang w:val="es-ES_tradnl"/>
        </w:rPr>
        <w:t>”</w:t>
      </w:r>
      <w:r>
        <w:rPr>
          <w:rFonts w:ascii="Tahoma"/>
        </w:rPr>
        <w:t xml:space="preserve"> C</w:t>
      </w:r>
      <w:r>
        <w:rPr>
          <w:rFonts w:hAnsi="Tahoma"/>
        </w:rPr>
        <w:t>á</w:t>
      </w:r>
      <w:r>
        <w:rPr>
          <w:rFonts w:ascii="Tahoma"/>
          <w:lang w:val="es-ES_tradnl"/>
        </w:rPr>
        <w:t>ncer de Mama Hereditario</w:t>
      </w:r>
      <w:r>
        <w:rPr>
          <w:rFonts w:hAnsi="Tahoma"/>
        </w:rPr>
        <w:t>”</w:t>
      </w:r>
      <w:r>
        <w:rPr>
          <w:rFonts w:ascii="Tahoma"/>
          <w:lang w:val="es-ES_tradnl"/>
        </w:rPr>
        <w:t>, en el contexto del XI Congreso Argentino e Internacional de Mastolog</w:t>
      </w:r>
      <w:r>
        <w:rPr>
          <w:rFonts w:hAnsi="Tahoma"/>
        </w:rPr>
        <w:t>í</w:t>
      </w:r>
      <w:r>
        <w:rPr>
          <w:rFonts w:ascii="Tahoma"/>
        </w:rPr>
        <w:t xml:space="preserve">a. </w:t>
      </w:r>
    </w:p>
    <w:p w:rsidR="002F473B" w:rsidRDefault="000162D8">
      <w:pPr>
        <w:pStyle w:val="Poromisin"/>
        <w:spacing w:after="240"/>
        <w:rPr>
          <w:rFonts w:ascii="Tahoma" w:eastAsia="Tahoma" w:hAnsi="Tahoma" w:cs="Tahoma"/>
        </w:rPr>
      </w:pPr>
      <w:r>
        <w:rPr>
          <w:rFonts w:ascii="Tahoma"/>
          <w:b/>
          <w:bCs/>
        </w:rPr>
        <w:t xml:space="preserve">EN CALIDAD DE DISERTANTE </w:t>
      </w:r>
    </w:p>
    <w:p w:rsidR="002F473B" w:rsidRDefault="000162D8">
      <w:pPr>
        <w:pStyle w:val="Poromisin"/>
        <w:spacing w:after="240"/>
        <w:rPr>
          <w:rFonts w:ascii="Tahoma" w:eastAsia="Tahoma" w:hAnsi="Tahoma" w:cs="Tahoma"/>
        </w:rPr>
      </w:pPr>
      <w:r>
        <w:rPr>
          <w:rFonts w:ascii="Tahoma"/>
          <w:lang w:val="es-ES_tradnl"/>
        </w:rPr>
        <w:t xml:space="preserve">Mayo 2017             </w:t>
      </w:r>
      <w:r>
        <w:rPr>
          <w:rFonts w:hAnsi="Tahoma"/>
        </w:rPr>
        <w:t>“</w:t>
      </w:r>
      <w:r>
        <w:rPr>
          <w:rFonts w:ascii="Tahoma"/>
          <w:lang w:val="es-ES_tradnl"/>
        </w:rPr>
        <w:t>Malformaciones cong</w:t>
      </w:r>
      <w:r>
        <w:rPr>
          <w:rFonts w:hAnsi="Tahoma"/>
        </w:rPr>
        <w:t>é</w:t>
      </w:r>
      <w:r>
        <w:rPr>
          <w:rFonts w:ascii="Tahoma"/>
          <w:lang w:val="pt-PT"/>
        </w:rPr>
        <w:t>nitas. Patolog</w:t>
      </w:r>
      <w:r>
        <w:rPr>
          <w:rFonts w:hAnsi="Tahoma"/>
        </w:rPr>
        <w:t>í</w:t>
      </w:r>
      <w:r>
        <w:rPr>
          <w:rFonts w:ascii="Tahoma"/>
          <w:lang w:val="pt-PT"/>
        </w:rPr>
        <w:t>a infanto juvenil. Cl</w:t>
      </w:r>
      <w:r>
        <w:rPr>
          <w:rFonts w:hAnsi="Tahoma"/>
        </w:rPr>
        <w:t>í</w:t>
      </w:r>
      <w:r>
        <w:rPr>
          <w:rFonts w:ascii="Tahoma"/>
        </w:rPr>
        <w:t>nica,</w:t>
      </w:r>
      <w:r>
        <w:rPr>
          <w:rFonts w:ascii="Tahoma"/>
        </w:rPr>
        <w:t xml:space="preserve"> diagn</w:t>
      </w:r>
      <w:r>
        <w:rPr>
          <w:rFonts w:hAnsi="Tahoma"/>
        </w:rPr>
        <w:t>ó</w:t>
      </w:r>
      <w:r>
        <w:rPr>
          <w:rFonts w:ascii="Tahoma"/>
          <w:lang w:val="es-ES_tradnl"/>
        </w:rPr>
        <w:t>stico y tratamiento</w:t>
      </w:r>
      <w:r>
        <w:rPr>
          <w:rFonts w:hAnsi="Tahoma"/>
        </w:rPr>
        <w:t>”</w:t>
      </w:r>
      <w:r>
        <w:rPr>
          <w:rFonts w:hAnsi="Tahoma"/>
        </w:rPr>
        <w:t xml:space="preserve"> </w:t>
      </w:r>
      <w:r>
        <w:rPr>
          <w:rFonts w:ascii="Tahoma"/>
          <w:lang w:val="es-ES_tradnl"/>
        </w:rPr>
        <w:t>en el XLIII Curso Anual de Mastolog</w:t>
      </w:r>
      <w:r>
        <w:rPr>
          <w:rFonts w:hAnsi="Tahoma"/>
        </w:rPr>
        <w:t>í</w:t>
      </w:r>
      <w:r>
        <w:rPr>
          <w:rFonts w:ascii="Tahoma"/>
        </w:rPr>
        <w:t xml:space="preserve">a. </w:t>
      </w:r>
    </w:p>
    <w:p w:rsidR="002F473B" w:rsidRDefault="000162D8">
      <w:pPr>
        <w:pStyle w:val="Poromisin"/>
        <w:spacing w:after="240"/>
        <w:rPr>
          <w:rFonts w:ascii="Tahoma" w:eastAsia="Tahoma" w:hAnsi="Tahoma" w:cs="Tahoma"/>
        </w:rPr>
      </w:pPr>
      <w:r>
        <w:rPr>
          <w:rFonts w:ascii="Tahoma"/>
          <w:lang w:val="es-ES_tradnl"/>
        </w:rPr>
        <w:t xml:space="preserve">Agosto 2015           </w:t>
      </w:r>
      <w:r>
        <w:rPr>
          <w:rFonts w:hAnsi="Tahoma"/>
        </w:rPr>
        <w:t>“</w:t>
      </w:r>
      <w:r>
        <w:rPr>
          <w:rFonts w:ascii="Tahoma"/>
        </w:rPr>
        <w:t>C</w:t>
      </w:r>
      <w:r>
        <w:rPr>
          <w:rFonts w:hAnsi="Tahoma"/>
        </w:rPr>
        <w:t>á</w:t>
      </w:r>
      <w:r>
        <w:rPr>
          <w:rFonts w:ascii="Tahoma"/>
          <w:lang w:val="es-ES_tradnl"/>
        </w:rPr>
        <w:t>ncer de Mama en mujeres menores de 35 a</w:t>
      </w:r>
      <w:r>
        <w:rPr>
          <w:rFonts w:hAnsi="Tahoma"/>
          <w:lang w:val="es-ES_tradnl"/>
        </w:rPr>
        <w:t>ñ</w:t>
      </w:r>
      <w:r>
        <w:rPr>
          <w:rFonts w:ascii="Tahoma"/>
        </w:rPr>
        <w:t>os</w:t>
      </w:r>
      <w:r>
        <w:rPr>
          <w:rFonts w:hAnsi="Tahoma"/>
        </w:rPr>
        <w:t>”</w:t>
      </w:r>
      <w:r>
        <w:rPr>
          <w:rFonts w:ascii="Tahoma"/>
          <w:lang w:val="es-ES_tradnl"/>
        </w:rPr>
        <w:t>, presentado en la Sociedad Argentina de Mastolog</w:t>
      </w:r>
      <w:r>
        <w:rPr>
          <w:rFonts w:hAnsi="Tahoma"/>
        </w:rPr>
        <w:t>í</w:t>
      </w:r>
      <w:r>
        <w:rPr>
          <w:rFonts w:ascii="Tahoma"/>
          <w:lang w:val="es-ES_tradnl"/>
        </w:rPr>
        <w:t xml:space="preserve">a en Agosto 2015. </w:t>
      </w:r>
    </w:p>
    <w:p w:rsidR="002F473B" w:rsidRDefault="000162D8">
      <w:pPr>
        <w:pStyle w:val="Poromisin"/>
        <w:spacing w:after="240"/>
        <w:rPr>
          <w:rFonts w:ascii="Tahoma" w:eastAsia="Tahoma" w:hAnsi="Tahoma" w:cs="Tahoma"/>
        </w:rPr>
      </w:pPr>
      <w:r>
        <w:rPr>
          <w:rFonts w:ascii="Tahoma"/>
          <w:lang w:val="es-ES_tradnl"/>
        </w:rPr>
        <w:t xml:space="preserve">Diciembre 2008       </w:t>
      </w:r>
      <w:r>
        <w:rPr>
          <w:rFonts w:hAnsi="Tahoma"/>
        </w:rPr>
        <w:t>“</w:t>
      </w:r>
      <w:r>
        <w:rPr>
          <w:rFonts w:ascii="Tahoma"/>
          <w:lang w:val="it-IT"/>
        </w:rPr>
        <w:t>XVI Jornadas Intrahospitalari</w:t>
      </w:r>
      <w:r>
        <w:rPr>
          <w:rFonts w:ascii="Tahoma"/>
          <w:lang w:val="it-IT"/>
        </w:rPr>
        <w:t>as del Hospital Luis Lagomaggiore</w:t>
      </w:r>
      <w:r>
        <w:rPr>
          <w:rFonts w:hAnsi="Tahoma"/>
        </w:rPr>
        <w:t>”</w:t>
      </w:r>
      <w:r>
        <w:rPr>
          <w:rFonts w:ascii="Tahoma"/>
          <w:lang w:val="es-ES_tradnl"/>
        </w:rPr>
        <w:t xml:space="preserve">. Diciembre 2008. </w:t>
      </w:r>
      <w:r>
        <w:rPr>
          <w:rFonts w:hAnsi="Tahoma"/>
        </w:rPr>
        <w:t>“</w:t>
      </w:r>
      <w:r>
        <w:rPr>
          <w:rFonts w:ascii="Tahoma"/>
          <w:lang w:val="pt-PT"/>
        </w:rPr>
        <w:t>Estad</w:t>
      </w:r>
      <w:r>
        <w:rPr>
          <w:rFonts w:hAnsi="Tahoma"/>
        </w:rPr>
        <w:t>í</w:t>
      </w:r>
      <w:r>
        <w:rPr>
          <w:rFonts w:ascii="Tahoma"/>
          <w:lang w:val="es-ES_tradnl"/>
        </w:rPr>
        <w:t>stica en c</w:t>
      </w:r>
      <w:r>
        <w:rPr>
          <w:rFonts w:hAnsi="Tahoma"/>
        </w:rPr>
        <w:t>á</w:t>
      </w:r>
      <w:r>
        <w:rPr>
          <w:rFonts w:ascii="Tahoma"/>
          <w:lang w:val="es-ES_tradnl"/>
        </w:rPr>
        <w:t>ncer de mama en mujeres menores de 35 a</w:t>
      </w:r>
      <w:r>
        <w:rPr>
          <w:rFonts w:hAnsi="Tahoma"/>
          <w:lang w:val="es-ES_tradnl"/>
        </w:rPr>
        <w:t>ñ</w:t>
      </w:r>
      <w:r>
        <w:rPr>
          <w:rFonts w:ascii="Tahoma"/>
        </w:rPr>
        <w:t>os</w:t>
      </w:r>
      <w:r>
        <w:rPr>
          <w:rFonts w:hAnsi="Tahoma"/>
        </w:rPr>
        <w:t>”</w:t>
      </w:r>
      <w:r>
        <w:rPr>
          <w:rFonts w:ascii="Tahoma"/>
        </w:rPr>
        <w:t xml:space="preserve">.- </w:t>
      </w:r>
    </w:p>
    <w:p w:rsidR="002F473B" w:rsidRDefault="000162D8">
      <w:pPr>
        <w:pStyle w:val="Poromisin"/>
        <w:spacing w:after="240"/>
        <w:rPr>
          <w:rFonts w:ascii="Tahoma" w:eastAsia="Tahoma" w:hAnsi="Tahoma" w:cs="Tahoma"/>
        </w:rPr>
      </w:pPr>
      <w:r>
        <w:rPr>
          <w:rFonts w:ascii="Tahoma"/>
          <w:b/>
          <w:bCs/>
        </w:rPr>
        <w:t xml:space="preserve">EN CALIDAD DE PANELISTAS </w:t>
      </w:r>
    </w:p>
    <w:p w:rsidR="002F473B" w:rsidRDefault="000162D8">
      <w:pPr>
        <w:pStyle w:val="Poromisin"/>
        <w:spacing w:after="240"/>
        <w:rPr>
          <w:rFonts w:ascii="Tahoma" w:eastAsia="Tahoma" w:hAnsi="Tahoma" w:cs="Tahoma"/>
        </w:rPr>
      </w:pPr>
      <w:r>
        <w:rPr>
          <w:rFonts w:ascii="Tahoma"/>
          <w:lang w:val="es-ES_tradnl"/>
        </w:rPr>
        <w:t xml:space="preserve">Mayo 2016            </w:t>
      </w:r>
      <w:r>
        <w:rPr>
          <w:rFonts w:hAnsi="Tahoma"/>
          <w:lang w:val="es-ES_tradnl"/>
        </w:rPr>
        <w:t>“</w:t>
      </w:r>
      <w:r>
        <w:rPr>
          <w:rFonts w:ascii="Tahoma"/>
          <w:lang w:val="es-ES_tradnl"/>
        </w:rPr>
        <w:t>Neoadyuvancia en C</w:t>
      </w:r>
      <w:r>
        <w:rPr>
          <w:rFonts w:hAnsi="Tahoma"/>
        </w:rPr>
        <w:t>á</w:t>
      </w:r>
      <w:r>
        <w:rPr>
          <w:rFonts w:ascii="Tahoma"/>
          <w:lang w:val="es-ES_tradnl"/>
        </w:rPr>
        <w:t>ncer operable. Cambia la estrategia quir</w:t>
      </w:r>
      <w:r>
        <w:rPr>
          <w:rFonts w:hAnsi="Tahoma"/>
        </w:rPr>
        <w:t>ú</w:t>
      </w:r>
      <w:r>
        <w:rPr>
          <w:rFonts w:ascii="Tahoma"/>
        </w:rPr>
        <w:t>rgica?</w:t>
      </w:r>
      <w:r>
        <w:rPr>
          <w:rFonts w:hAnsi="Tahoma"/>
          <w:lang w:val="es-ES_tradnl"/>
        </w:rPr>
        <w:t>”</w:t>
      </w:r>
      <w:r>
        <w:rPr>
          <w:rFonts w:ascii="Tahoma"/>
          <w:lang w:val="es-ES_tradnl"/>
        </w:rPr>
        <w:t xml:space="preserve">; en el contexto del XI </w:t>
      </w:r>
      <w:r>
        <w:rPr>
          <w:rFonts w:ascii="Tahoma"/>
          <w:lang w:val="es-ES_tradnl"/>
        </w:rPr>
        <w:t>Curso de Di</w:t>
      </w:r>
      <w:r>
        <w:rPr>
          <w:rFonts w:hAnsi="Tahoma"/>
        </w:rPr>
        <w:t>á</w:t>
      </w:r>
      <w:r>
        <w:rPr>
          <w:rFonts w:ascii="Tahoma"/>
          <w:lang w:val="es-ES_tradnl"/>
        </w:rPr>
        <w:t>logos con la Sociedad Argentina de Mastolog</w:t>
      </w:r>
      <w:r>
        <w:rPr>
          <w:rFonts w:hAnsi="Tahoma"/>
        </w:rPr>
        <w:t>í</w:t>
      </w:r>
      <w:r>
        <w:rPr>
          <w:rFonts w:ascii="Tahoma"/>
        </w:rPr>
        <w:t xml:space="preserve">a. </w:t>
      </w:r>
    </w:p>
    <w:p w:rsidR="002F473B" w:rsidRDefault="000162D8">
      <w:pPr>
        <w:pStyle w:val="Poromisin"/>
        <w:spacing w:after="240"/>
        <w:rPr>
          <w:rFonts w:ascii="Tahoma" w:eastAsia="Tahoma" w:hAnsi="Tahoma" w:cs="Tahoma"/>
        </w:rPr>
      </w:pPr>
      <w:r>
        <w:rPr>
          <w:rFonts w:ascii="Tahoma"/>
          <w:lang w:val="es-ES_tradnl"/>
        </w:rPr>
        <w:t xml:space="preserve">Septiembre 2014    </w:t>
      </w:r>
      <w:r>
        <w:rPr>
          <w:rFonts w:hAnsi="Tahoma"/>
        </w:rPr>
        <w:t>“</w:t>
      </w:r>
      <w:r>
        <w:rPr>
          <w:rFonts w:ascii="Tahoma"/>
          <w:lang w:val="es-ES_tradnl"/>
        </w:rPr>
        <w:t>XIII Jornadas Nacionales de Mastolog</w:t>
      </w:r>
      <w:r>
        <w:rPr>
          <w:rFonts w:hAnsi="Tahoma"/>
        </w:rPr>
        <w:t>í</w:t>
      </w:r>
      <w:r>
        <w:rPr>
          <w:rFonts w:ascii="Tahoma"/>
        </w:rPr>
        <w:t>a</w:t>
      </w:r>
      <w:r>
        <w:rPr>
          <w:rFonts w:hAnsi="Tahoma"/>
        </w:rPr>
        <w:t>”</w:t>
      </w:r>
      <w:r>
        <w:rPr>
          <w:rFonts w:ascii="Tahoma"/>
          <w:lang w:val="es-ES_tradnl"/>
        </w:rPr>
        <w:t>, organizadas por la Asociaci</w:t>
      </w:r>
      <w:r>
        <w:rPr>
          <w:rFonts w:hAnsi="Tahoma"/>
        </w:rPr>
        <w:t>ó</w:t>
      </w:r>
      <w:r>
        <w:rPr>
          <w:rFonts w:ascii="Tahoma"/>
        </w:rPr>
        <w:t>n Cuyana de Mastolog</w:t>
      </w:r>
      <w:r>
        <w:rPr>
          <w:rFonts w:hAnsi="Tahoma"/>
        </w:rPr>
        <w:t>í</w:t>
      </w:r>
      <w:r>
        <w:rPr>
          <w:rFonts w:ascii="Tahoma"/>
          <w:lang w:val="es-ES_tradnl"/>
        </w:rPr>
        <w:t>a y la Sociedad Argentina de Mas</w:t>
      </w:r>
      <w:r>
        <w:rPr>
          <w:rFonts w:ascii="Tahoma"/>
        </w:rPr>
        <w:t>tolog</w:t>
      </w:r>
      <w:r>
        <w:rPr>
          <w:rFonts w:hAnsi="Tahoma"/>
        </w:rPr>
        <w:t>í</w:t>
      </w:r>
      <w:r>
        <w:rPr>
          <w:rFonts w:ascii="Tahoma"/>
        </w:rPr>
        <w:t xml:space="preserve">a. </w:t>
      </w:r>
      <w:r>
        <w:rPr>
          <w:rFonts w:hAnsi="Tahoma"/>
        </w:rPr>
        <w:t>“</w:t>
      </w:r>
      <w:r>
        <w:rPr>
          <w:rFonts w:ascii="Tahoma"/>
          <w:lang w:val="es-ES_tradnl"/>
        </w:rPr>
        <w:t>Mesa con Expertos: Preservaci</w:t>
      </w:r>
      <w:r>
        <w:rPr>
          <w:rFonts w:hAnsi="Tahoma"/>
        </w:rPr>
        <w:t>ó</w:t>
      </w:r>
      <w:r>
        <w:rPr>
          <w:rFonts w:ascii="Tahoma"/>
          <w:lang w:val="es-ES_tradnl"/>
        </w:rPr>
        <w:t>n de la Fertil</w:t>
      </w:r>
      <w:r>
        <w:rPr>
          <w:rFonts w:ascii="Tahoma"/>
          <w:lang w:val="es-ES_tradnl"/>
        </w:rPr>
        <w:t>idad</w:t>
      </w:r>
      <w:r>
        <w:rPr>
          <w:rFonts w:hAnsi="Tahoma"/>
        </w:rPr>
        <w:t>”</w:t>
      </w:r>
      <w:r>
        <w:rPr>
          <w:rFonts w:ascii="Tahoma"/>
        </w:rPr>
        <w:t xml:space="preserve">. </w:t>
      </w:r>
    </w:p>
    <w:p w:rsidR="002F473B" w:rsidRDefault="000162D8">
      <w:pPr>
        <w:pStyle w:val="Poromisin"/>
        <w:spacing w:after="240"/>
        <w:rPr>
          <w:rFonts w:ascii="Tahoma" w:eastAsia="Tahoma" w:hAnsi="Tahoma" w:cs="Tahoma"/>
          <w:color w:val="7F7F7F"/>
          <w:u w:color="7F7F7F"/>
        </w:rPr>
      </w:pPr>
      <w:r>
        <w:rPr>
          <w:rFonts w:ascii="Tahoma"/>
          <w:lang w:val="es-ES_tradnl"/>
        </w:rPr>
        <w:lastRenderedPageBreak/>
        <w:t>Agosto 2013        1er Encuentro Nacional de ex alumnos de la Escuela Argentina de Mastolog</w:t>
      </w:r>
      <w:r>
        <w:rPr>
          <w:rFonts w:hAnsi="Tahoma"/>
        </w:rPr>
        <w:t>í</w:t>
      </w:r>
      <w:r>
        <w:rPr>
          <w:rFonts w:ascii="Tahoma"/>
        </w:rPr>
        <w:t>a</w:t>
      </w:r>
      <w:r>
        <w:rPr>
          <w:rFonts w:ascii="Tahoma"/>
          <w:lang w:val="es-ES_tradnl"/>
        </w:rPr>
        <w:t>,</w:t>
      </w:r>
      <w:r>
        <w:rPr>
          <w:rFonts w:hAnsi="Tahoma"/>
        </w:rPr>
        <w:t xml:space="preserve"> </w:t>
      </w:r>
      <w:r>
        <w:rPr>
          <w:rFonts w:hAnsi="Tahoma"/>
        </w:rPr>
        <w:t>“</w:t>
      </w:r>
      <w:r>
        <w:rPr>
          <w:rFonts w:ascii="Tahoma"/>
          <w:lang w:val="es-ES_tradnl"/>
        </w:rPr>
        <w:t xml:space="preserve">Asimilando las </w:t>
      </w:r>
      <w:r>
        <w:rPr>
          <w:rFonts w:hAnsi="Tahoma"/>
        </w:rPr>
        <w:t>ú</w:t>
      </w:r>
      <w:r>
        <w:rPr>
          <w:rFonts w:ascii="Tahoma"/>
          <w:lang w:val="es-ES_tradnl"/>
        </w:rPr>
        <w:t>ltimas evidencias en Mastolog</w:t>
      </w:r>
      <w:r>
        <w:rPr>
          <w:rFonts w:hAnsi="Tahoma"/>
        </w:rPr>
        <w:t>í</w:t>
      </w:r>
      <w:r>
        <w:rPr>
          <w:rFonts w:ascii="Tahoma"/>
          <w:lang w:val="es-ES_tradnl"/>
        </w:rPr>
        <w:t>a. Secuencia Imagenol</w:t>
      </w:r>
      <w:r>
        <w:rPr>
          <w:rFonts w:hAnsi="Tahoma"/>
        </w:rPr>
        <w:t>ó</w:t>
      </w:r>
      <w:r>
        <w:rPr>
          <w:rFonts w:ascii="Tahoma"/>
          <w:lang w:val="es-ES_tradnl"/>
        </w:rPr>
        <w:t>gica en Mastolog</w:t>
      </w:r>
      <w:r>
        <w:rPr>
          <w:rFonts w:hAnsi="Tahoma"/>
        </w:rPr>
        <w:t>í</w:t>
      </w:r>
      <w:r>
        <w:rPr>
          <w:rFonts w:ascii="Tahoma"/>
        </w:rPr>
        <w:t xml:space="preserve">a: </w:t>
      </w:r>
      <w:r>
        <w:rPr>
          <w:rFonts w:hAnsi="Tahoma"/>
        </w:rPr>
        <w:t>¿</w:t>
      </w:r>
      <w:r>
        <w:rPr>
          <w:rFonts w:ascii="Tahoma"/>
          <w:lang w:val="es-ES_tradnl"/>
        </w:rPr>
        <w:t>Hasta d</w:t>
      </w:r>
      <w:r>
        <w:rPr>
          <w:rFonts w:hAnsi="Tahoma"/>
        </w:rPr>
        <w:t>ó</w:t>
      </w:r>
      <w:r>
        <w:rPr>
          <w:rFonts w:ascii="Tahoma"/>
          <w:lang w:val="es-ES_tradnl"/>
        </w:rPr>
        <w:t>nde y por qu</w:t>
      </w:r>
      <w:r>
        <w:rPr>
          <w:rFonts w:hAnsi="Tahoma"/>
        </w:rPr>
        <w:t>é</w:t>
      </w:r>
      <w:r>
        <w:rPr>
          <w:rFonts w:ascii="Tahoma"/>
        </w:rPr>
        <w:t>?</w:t>
      </w:r>
      <w:r>
        <w:rPr>
          <w:rFonts w:hAnsi="Tahoma"/>
          <w:lang w:val="es-ES_tradnl"/>
        </w:rPr>
        <w:t>”</w:t>
      </w:r>
      <w:r>
        <w:rPr>
          <w:rFonts w:ascii="Tahoma"/>
          <w:lang w:val="es-ES_tradnl"/>
        </w:rPr>
        <w:t xml:space="preserve">, en el contexto del XI Congreso </w:t>
      </w:r>
      <w:r>
        <w:rPr>
          <w:rFonts w:ascii="Tahoma"/>
          <w:lang w:val="es-ES_tradnl"/>
        </w:rPr>
        <w:t>Argentino e Internacional de Mastolog</w:t>
      </w:r>
      <w:r>
        <w:rPr>
          <w:rFonts w:hAnsi="Tahoma"/>
        </w:rPr>
        <w:t>í</w:t>
      </w:r>
      <w:r>
        <w:rPr>
          <w:rFonts w:ascii="Tahoma"/>
        </w:rPr>
        <w:t>a</w:t>
      </w:r>
      <w:r>
        <w:rPr>
          <w:rFonts w:ascii="Tahoma"/>
          <w:lang w:val="es-ES_tradnl"/>
        </w:rPr>
        <w:t>.</w:t>
      </w:r>
      <w:r>
        <w:rPr>
          <w:rFonts w:ascii="Tahoma" w:eastAsia="Tahoma" w:hAnsi="Tahoma" w:cs="Tahoma"/>
          <w:noProof/>
          <w:color w:val="7F7F7F"/>
          <w:u w:color="7F7F7F"/>
        </w:rPr>
        <w:drawing>
          <wp:anchor distT="152400" distB="152400" distL="152400" distR="152400" simplePos="0" relativeHeight="251662336" behindDoc="0" locked="0" layoutInCell="1" allowOverlap="1">
            <wp:simplePos x="0" y="0"/>
            <wp:positionH relativeFrom="page">
              <wp:posOffset>-6259</wp:posOffset>
            </wp:positionH>
            <wp:positionV relativeFrom="line">
              <wp:posOffset>261136</wp:posOffset>
            </wp:positionV>
            <wp:extent cx="7560058" cy="268261"/>
            <wp:effectExtent l="0" t="0" r="0" b="0"/>
            <wp:wrapTopAndBottom distT="152400" distB="152400"/>
            <wp:docPr id="1073741830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0" name="image4.png"/>
                    <pic:cNvPicPr/>
                  </pic:nvPicPr>
                  <pic:blipFill>
                    <a:blip r:embed="rId9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58" cy="26826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:rsidR="002F473B" w:rsidRDefault="000162D8">
      <w:pPr>
        <w:pStyle w:val="Cuerpo"/>
        <w:ind w:left="2355" w:hanging="2355"/>
      </w:pPr>
      <w:r>
        <w:rPr>
          <w:rFonts w:ascii="Tahoma"/>
          <w:sz w:val="22"/>
          <w:szCs w:val="22"/>
          <w:lang w:val="es-ES_tradnl"/>
        </w:rPr>
        <w:t>2014</w:t>
      </w:r>
      <w:r>
        <w:rPr>
          <w:rFonts w:ascii="Tahoma" w:eastAsia="Tahoma" w:hAnsi="Tahoma" w:cs="Tahoma"/>
          <w:b/>
          <w:bCs/>
          <w:sz w:val="22"/>
          <w:szCs w:val="22"/>
          <w:lang w:val="es-ES_tradnl"/>
        </w:rPr>
        <w:tab/>
        <w:t>Premio Sociedad Argen</w:t>
      </w:r>
      <w:r>
        <w:rPr>
          <w:rFonts w:ascii="Tahoma"/>
          <w:b/>
          <w:bCs/>
          <w:sz w:val="22"/>
          <w:szCs w:val="22"/>
          <w:lang w:val="es-ES_tradnl"/>
        </w:rPr>
        <w:t>tina de Mastolog</w:t>
      </w:r>
      <w:r>
        <w:rPr>
          <w:rFonts w:hAnsi="Tahoma"/>
          <w:b/>
          <w:bCs/>
          <w:sz w:val="22"/>
          <w:szCs w:val="22"/>
          <w:lang w:val="es-ES_tradnl"/>
        </w:rPr>
        <w:t>í</w:t>
      </w:r>
      <w:r>
        <w:rPr>
          <w:rFonts w:ascii="Tahoma"/>
          <w:b/>
          <w:bCs/>
          <w:sz w:val="22"/>
          <w:szCs w:val="22"/>
          <w:lang w:val="es-ES_tradnl"/>
        </w:rPr>
        <w:t>a 2012-2013</w:t>
      </w:r>
      <w:r>
        <w:rPr>
          <w:rFonts w:ascii="Tahoma"/>
          <w:sz w:val="22"/>
          <w:szCs w:val="22"/>
          <w:lang w:val="es-ES_tradnl"/>
        </w:rPr>
        <w:t xml:space="preserve"> por el trabajo cient</w:t>
      </w:r>
      <w:r>
        <w:rPr>
          <w:rFonts w:hAnsi="Tahoma"/>
          <w:sz w:val="22"/>
          <w:szCs w:val="22"/>
          <w:lang w:val="es-ES_tradnl"/>
        </w:rPr>
        <w:t>í</w:t>
      </w:r>
      <w:r>
        <w:rPr>
          <w:rFonts w:ascii="Tahoma"/>
          <w:sz w:val="22"/>
          <w:szCs w:val="22"/>
          <w:lang w:val="es-ES_tradnl"/>
        </w:rPr>
        <w:t xml:space="preserve">fico: </w:t>
      </w:r>
      <w:r>
        <w:rPr>
          <w:rFonts w:hAnsi="Tahoma"/>
          <w:sz w:val="22"/>
          <w:szCs w:val="22"/>
          <w:lang w:val="es-ES_tradnl"/>
        </w:rPr>
        <w:t>“</w:t>
      </w:r>
      <w:r>
        <w:rPr>
          <w:rFonts w:ascii="Tahoma"/>
          <w:sz w:val="22"/>
          <w:szCs w:val="22"/>
          <w:lang w:val="es-ES_tradnl"/>
        </w:rPr>
        <w:t>Factores de predicci</w:t>
      </w:r>
      <w:r>
        <w:rPr>
          <w:rFonts w:hAnsi="Tahoma"/>
          <w:sz w:val="22"/>
          <w:szCs w:val="22"/>
          <w:lang w:val="es-ES_tradnl"/>
        </w:rPr>
        <w:t>ó</w:t>
      </w:r>
      <w:r>
        <w:rPr>
          <w:rFonts w:ascii="Tahoma"/>
          <w:sz w:val="22"/>
          <w:szCs w:val="22"/>
          <w:lang w:val="es-ES_tradnl"/>
        </w:rPr>
        <w:t>n del compromiso ganglionar no centinela en casos de ganglio centinela</w:t>
      </w:r>
      <w:r>
        <w:rPr>
          <w:rFonts w:hAnsi="Tahoma"/>
          <w:sz w:val="22"/>
          <w:szCs w:val="22"/>
          <w:lang w:val="es-ES_tradnl"/>
        </w:rPr>
        <w:t>”</w:t>
      </w:r>
      <w:r>
        <w:rPr>
          <w:rFonts w:ascii="Tahoma"/>
          <w:sz w:val="22"/>
          <w:szCs w:val="22"/>
          <w:lang w:val="es-ES_tradnl"/>
        </w:rPr>
        <w:t>.</w:t>
      </w:r>
    </w:p>
    <w:sectPr w:rsidR="002F473B">
      <w:headerReference w:type="default" r:id="rId10"/>
      <w:footerReference w:type="default" r:id="rId11"/>
      <w:pgSz w:w="11900" w:h="16840"/>
      <w:pgMar w:top="3240" w:right="1134" w:bottom="1440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162D8" w:rsidRDefault="000162D8">
      <w:r>
        <w:separator/>
      </w:r>
    </w:p>
  </w:endnote>
  <w:endnote w:type="continuationSeparator" w:id="0">
    <w:p w:rsidR="000162D8" w:rsidRDefault="000162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default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F473B" w:rsidRDefault="002F473B">
    <w:pPr>
      <w:pStyle w:val="Cabeceraypi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162D8" w:rsidRDefault="000162D8">
      <w:r>
        <w:separator/>
      </w:r>
    </w:p>
  </w:footnote>
  <w:footnote w:type="continuationSeparator" w:id="0">
    <w:p w:rsidR="000162D8" w:rsidRDefault="000162D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F473B" w:rsidRDefault="000162D8">
    <w:pPr>
      <w:pStyle w:val="Cuerpo"/>
    </w:pPr>
    <w:r>
      <w:rPr>
        <w:noProof/>
      </w:rPr>
      <w:drawing>
        <wp:anchor distT="152400" distB="152400" distL="152400" distR="152400" simplePos="0" relativeHeight="251658240" behindDoc="1" locked="0" layoutInCell="1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60057" cy="1682723"/>
          <wp:effectExtent l="0" t="0" r="0" b="0"/>
          <wp:wrapNone/>
          <wp:docPr id="1073741825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image6.png"/>
                  <pic:cNvPicPr/>
                </pic:nvPicPr>
                <pic:blipFill>
                  <a:blip r:embed="rId1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57" cy="1682723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>
      <w:rPr>
        <w:noProof/>
      </w:rPr>
      <w:drawing>
        <wp:anchor distT="152400" distB="152400" distL="152400" distR="152400" simplePos="0" relativeHeight="251659264" behindDoc="1" locked="0" layoutInCell="1" allowOverlap="1">
          <wp:simplePos x="0" y="0"/>
          <wp:positionH relativeFrom="page">
            <wp:posOffset>0</wp:posOffset>
          </wp:positionH>
          <wp:positionV relativeFrom="page">
            <wp:posOffset>10210354</wp:posOffset>
          </wp:positionV>
          <wp:extent cx="7560058" cy="481649"/>
          <wp:effectExtent l="0" t="0" r="0" b="0"/>
          <wp:wrapNone/>
          <wp:docPr id="1073741826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6" name="image7.png"/>
                  <pic:cNvPicPr/>
                </pic:nvPicPr>
                <pic:blipFill>
                  <a:blip r:embed="rId2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58" cy="481649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473B"/>
    <w:rsid w:val="000162D8"/>
    <w:rsid w:val="002F473B"/>
    <w:rsid w:val="00BC2C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597A3CF-F9E9-4E2B-9306-3A483E4669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es-AR" w:eastAsia="es-A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Cuerpo">
    <w:name w:val="Cuerpo"/>
    <w:rPr>
      <w:rFonts w:hAnsi="Arial Unicode MS" w:cs="Arial Unicode MS"/>
      <w:color w:val="000000"/>
      <w:sz w:val="24"/>
      <w:szCs w:val="24"/>
      <w:u w:color="000000"/>
    </w:rPr>
  </w:style>
  <w:style w:type="paragraph" w:customStyle="1" w:styleId="Cabeceraypie">
    <w:name w:val="Cabecera y pie"/>
    <w:pPr>
      <w:tabs>
        <w:tab w:val="right" w:pos="9020"/>
      </w:tabs>
    </w:pPr>
    <w:rPr>
      <w:rFonts w:ascii="Helvetica" w:hAnsi="Arial Unicode MS" w:cs="Arial Unicode MS"/>
      <w:color w:val="000000"/>
      <w:sz w:val="24"/>
      <w:szCs w:val="24"/>
    </w:rPr>
  </w:style>
  <w:style w:type="paragraph" w:customStyle="1" w:styleId="Body">
    <w:name w:val="Body"/>
    <w:rPr>
      <w:rFonts w:ascii="Helvetica" w:hAnsi="Arial Unicode MS" w:cs="Arial Unicode MS"/>
      <w:color w:val="000000"/>
      <w:sz w:val="22"/>
      <w:szCs w:val="22"/>
      <w:u w:color="000000"/>
      <w:lang w:val="es-ES_tradnl"/>
    </w:rPr>
  </w:style>
  <w:style w:type="paragraph" w:styleId="BodyText2">
    <w:name w:val="Body Text 2"/>
    <w:pPr>
      <w:jc w:val="both"/>
    </w:pPr>
    <w:rPr>
      <w:rFonts w:ascii="Arial" w:hAnsi="Arial Unicode MS" w:cs="Arial Unicode MS"/>
      <w:color w:val="000000"/>
      <w:sz w:val="22"/>
      <w:szCs w:val="22"/>
      <w:u w:color="000000"/>
      <w:lang w:val="es-ES_tradnl"/>
    </w:rPr>
  </w:style>
  <w:style w:type="paragraph" w:customStyle="1" w:styleId="Default">
    <w:name w:val="Default"/>
    <w:rPr>
      <w:rFonts w:ascii="Helvetica" w:eastAsia="Helvetica" w:hAnsi="Helvetica" w:cs="Helvetica"/>
      <w:color w:val="000000"/>
      <w:sz w:val="22"/>
      <w:szCs w:val="22"/>
      <w:u w:color="000000"/>
    </w:rPr>
  </w:style>
  <w:style w:type="paragraph" w:customStyle="1" w:styleId="Poromisin">
    <w:name w:val="Por omisión"/>
    <w:rPr>
      <w:rFonts w:ascii="Helvetica" w:eastAsia="Helvetica" w:hAnsi="Helvetica" w:cs="Helvetica"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6.png"/><Relationship Id="rId1" Type="http://schemas.openxmlformats.org/officeDocument/2006/relationships/image" Target="media/image5.pn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7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>
              <a:solidFill>
                <a:srgbClr val="000000"/>
              </a:solidFill>
            </a:uFill>
            <a:latin typeface="Times New Roman"/>
            <a:ea typeface="Times New Roman"/>
            <a:cs typeface="Times New Roman"/>
            <a:sym typeface="Times New Roman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496</Words>
  <Characters>2731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Santiago</dc:creator>
  <cp:lastModifiedBy>santiago acevedo</cp:lastModifiedBy>
  <cp:revision>2</cp:revision>
  <dcterms:created xsi:type="dcterms:W3CDTF">2017-09-25T21:17:00Z</dcterms:created>
  <dcterms:modified xsi:type="dcterms:W3CDTF">2017-09-25T21:17:00Z</dcterms:modified>
</cp:coreProperties>
</file>